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595" w:rsidRDefault="00400E31" w:rsidP="00866994">
      <w:pPr>
        <w:widowControl w:val="0"/>
        <w:tabs>
          <w:tab w:val="center" w:pos="4320"/>
          <w:tab w:val="right" w:pos="8640"/>
        </w:tabs>
        <w:jc w:val="center"/>
        <w:rPr>
          <w:rFonts w:ascii="Times New Roman" w:hAnsi="Times New Roman"/>
          <w:b/>
          <w:sz w:val="24"/>
          <w:szCs w:val="24"/>
          <w:lang w:eastAsia="ru-RU"/>
        </w:rPr>
      </w:pPr>
      <w:r w:rsidRPr="0042599D">
        <w:rPr>
          <w:rFonts w:ascii="Arial" w:hAnsi="Arial" w:cs="Arial"/>
          <w:noProof/>
          <w:color w:val="000000"/>
          <w:lang w:eastAsia="ru-RU"/>
        </w:rPr>
        <w:drawing>
          <wp:inline distT="0" distB="0" distL="0" distR="0">
            <wp:extent cx="2295525" cy="495300"/>
            <wp:effectExtent l="0" t="0" r="9525" b="0"/>
            <wp:docPr id="1" name="Рисунок 1" descr="Проекткешер">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оекткеше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495300"/>
                    </a:xfrm>
                    <a:prstGeom prst="rect">
                      <a:avLst/>
                    </a:prstGeom>
                    <a:noFill/>
                    <a:ln>
                      <a:noFill/>
                    </a:ln>
                  </pic:spPr>
                </pic:pic>
              </a:graphicData>
            </a:graphic>
          </wp:inline>
        </w:drawing>
      </w:r>
    </w:p>
    <w:p w:rsidR="00952595" w:rsidRDefault="00952595" w:rsidP="00952595">
      <w:pPr>
        <w:widowControl w:val="0"/>
        <w:tabs>
          <w:tab w:val="center" w:pos="4320"/>
          <w:tab w:val="right" w:pos="8640"/>
        </w:tabs>
        <w:rPr>
          <w:rFonts w:ascii="Times New Roman" w:hAnsi="Times New Roman"/>
          <w:b/>
          <w:sz w:val="24"/>
          <w:szCs w:val="24"/>
          <w:lang w:eastAsia="ru-RU"/>
        </w:rPr>
      </w:pPr>
    </w:p>
    <w:p w:rsidR="009F6F11" w:rsidRDefault="009F6F11" w:rsidP="009F6F11">
      <w:pPr>
        <w:widowControl w:val="0"/>
        <w:autoSpaceDE w:val="0"/>
        <w:autoSpaceDN w:val="0"/>
        <w:adjustRightInd w:val="0"/>
        <w:rPr>
          <w:rFonts w:ascii="Times New Roman" w:eastAsia="Calibri" w:hAnsi="Times New Roman"/>
          <w:b/>
          <w:sz w:val="24"/>
          <w:szCs w:val="24"/>
        </w:rPr>
      </w:pPr>
    </w:p>
    <w:p w:rsidR="009F6F11" w:rsidRDefault="009F6F11" w:rsidP="009F6F11">
      <w:pPr>
        <w:widowControl w:val="0"/>
        <w:autoSpaceDE w:val="0"/>
        <w:autoSpaceDN w:val="0"/>
        <w:adjustRightInd w:val="0"/>
        <w:jc w:val="center"/>
        <w:rPr>
          <w:rFonts w:ascii="Times New Roman" w:eastAsia="Calibri" w:hAnsi="Times New Roman"/>
          <w:b/>
          <w:sz w:val="24"/>
          <w:szCs w:val="24"/>
        </w:rPr>
      </w:pPr>
      <w:r>
        <w:rPr>
          <w:rFonts w:ascii="Times New Roman" w:eastAsia="Calibri" w:hAnsi="Times New Roman"/>
          <w:b/>
          <w:sz w:val="24"/>
          <w:szCs w:val="24"/>
        </w:rPr>
        <w:t>Программ</w:t>
      </w:r>
      <w:r w:rsidR="004A6365">
        <w:rPr>
          <w:rFonts w:ascii="Times New Roman" w:eastAsia="Calibri" w:hAnsi="Times New Roman"/>
          <w:b/>
          <w:sz w:val="24"/>
          <w:szCs w:val="24"/>
        </w:rPr>
        <w:t>а</w:t>
      </w:r>
      <w:r>
        <w:rPr>
          <w:rFonts w:ascii="Times New Roman" w:eastAsia="Calibri" w:hAnsi="Times New Roman"/>
          <w:b/>
          <w:sz w:val="24"/>
          <w:szCs w:val="24"/>
        </w:rPr>
        <w:t xml:space="preserve"> «</w:t>
      </w:r>
      <w:r w:rsidR="00855905">
        <w:rPr>
          <w:rFonts w:ascii="Times New Roman" w:eastAsia="Calibri" w:hAnsi="Times New Roman"/>
          <w:b/>
          <w:sz w:val="24"/>
          <w:szCs w:val="24"/>
        </w:rPr>
        <w:t>Еврейское образование</w:t>
      </w:r>
      <w:r>
        <w:rPr>
          <w:rFonts w:ascii="Times New Roman" w:eastAsia="Calibri" w:hAnsi="Times New Roman"/>
          <w:b/>
          <w:sz w:val="24"/>
          <w:szCs w:val="24"/>
        </w:rPr>
        <w:t>»</w:t>
      </w:r>
    </w:p>
    <w:p w:rsidR="00D83317" w:rsidRDefault="00D83317" w:rsidP="009F6F11">
      <w:pPr>
        <w:widowControl w:val="0"/>
        <w:autoSpaceDE w:val="0"/>
        <w:autoSpaceDN w:val="0"/>
        <w:adjustRightInd w:val="0"/>
        <w:jc w:val="center"/>
        <w:rPr>
          <w:rFonts w:ascii="Times New Roman" w:eastAsia="Calibri" w:hAnsi="Times New Roman"/>
          <w:b/>
          <w:sz w:val="24"/>
          <w:szCs w:val="24"/>
        </w:rPr>
      </w:pPr>
      <w:r>
        <w:rPr>
          <w:rFonts w:ascii="Times New Roman" w:eastAsia="Calibri" w:hAnsi="Times New Roman"/>
          <w:b/>
          <w:sz w:val="24"/>
          <w:szCs w:val="24"/>
        </w:rPr>
        <w:t>Проект «</w:t>
      </w:r>
      <w:r w:rsidR="00CD5D86">
        <w:rPr>
          <w:rFonts w:ascii="Times New Roman" w:eastAsia="Calibri" w:hAnsi="Times New Roman"/>
          <w:b/>
          <w:sz w:val="24"/>
          <w:szCs w:val="24"/>
        </w:rPr>
        <w:t>Еврейская семья</w:t>
      </w:r>
      <w:r>
        <w:rPr>
          <w:rFonts w:ascii="Times New Roman" w:eastAsia="Calibri" w:hAnsi="Times New Roman"/>
          <w:b/>
          <w:sz w:val="24"/>
          <w:szCs w:val="24"/>
        </w:rPr>
        <w:t>»</w:t>
      </w:r>
    </w:p>
    <w:p w:rsidR="00952595" w:rsidRDefault="00952595" w:rsidP="00952595">
      <w:pPr>
        <w:widowControl w:val="0"/>
        <w:tabs>
          <w:tab w:val="center" w:pos="4320"/>
          <w:tab w:val="right" w:pos="8640"/>
        </w:tabs>
        <w:rPr>
          <w:rFonts w:ascii="Times New Roman" w:hAnsi="Times New Roman"/>
          <w:b/>
          <w:sz w:val="24"/>
          <w:szCs w:val="24"/>
          <w:lang w:eastAsia="ru-RU"/>
        </w:rPr>
      </w:pPr>
    </w:p>
    <w:p w:rsidR="00952595" w:rsidRDefault="00952595" w:rsidP="00952595">
      <w:pPr>
        <w:widowControl w:val="0"/>
        <w:autoSpaceDE w:val="0"/>
        <w:autoSpaceDN w:val="0"/>
        <w:adjustRightInd w:val="0"/>
        <w:rPr>
          <w:rFonts w:ascii="Times New Roman" w:eastAsia="Calibri" w:hAnsi="Times New Roman"/>
          <w:b/>
          <w:sz w:val="24"/>
          <w:szCs w:val="24"/>
        </w:rPr>
      </w:pPr>
    </w:p>
    <w:p w:rsidR="00EC4F9C" w:rsidRDefault="00EC4F9C" w:rsidP="00952595">
      <w:pPr>
        <w:widowControl w:val="0"/>
        <w:autoSpaceDE w:val="0"/>
        <w:autoSpaceDN w:val="0"/>
        <w:adjustRightInd w:val="0"/>
        <w:rPr>
          <w:rFonts w:ascii="Times New Roman" w:eastAsia="Calibri" w:hAnsi="Times New Roman"/>
          <w:b/>
          <w:sz w:val="24"/>
          <w:szCs w:val="24"/>
        </w:rPr>
      </w:pPr>
    </w:p>
    <w:p w:rsidR="00952595" w:rsidRDefault="00952595" w:rsidP="00952595">
      <w:pPr>
        <w:widowControl w:val="0"/>
        <w:autoSpaceDE w:val="0"/>
        <w:autoSpaceDN w:val="0"/>
        <w:adjustRightInd w:val="0"/>
        <w:rPr>
          <w:rFonts w:ascii="Times New Roman" w:eastAsia="Calibri" w:hAnsi="Times New Roman"/>
          <w:b/>
          <w:sz w:val="24"/>
          <w:szCs w:val="24"/>
        </w:rPr>
      </w:pPr>
    </w:p>
    <w:p w:rsidR="00952595" w:rsidRPr="00952595" w:rsidRDefault="00952595" w:rsidP="00952595">
      <w:pPr>
        <w:widowControl w:val="0"/>
        <w:autoSpaceDE w:val="0"/>
        <w:autoSpaceDN w:val="0"/>
        <w:adjustRightInd w:val="0"/>
        <w:jc w:val="center"/>
        <w:rPr>
          <w:rFonts w:ascii="Times New Roman" w:eastAsia="Calibri" w:hAnsi="Times New Roman"/>
          <w:b/>
          <w:sz w:val="24"/>
          <w:szCs w:val="24"/>
        </w:rPr>
      </w:pPr>
      <w:r w:rsidRPr="00952595">
        <w:rPr>
          <w:rFonts w:ascii="Times New Roman" w:eastAsia="Calibri" w:hAnsi="Times New Roman"/>
          <w:b/>
          <w:sz w:val="24"/>
          <w:szCs w:val="24"/>
        </w:rPr>
        <w:t>МЕТОДИЧЕСКАЯ РАЗРАБОТКА</w:t>
      </w:r>
    </w:p>
    <w:p w:rsidR="00952595" w:rsidRPr="00952595" w:rsidRDefault="00952595" w:rsidP="00952595">
      <w:pPr>
        <w:widowControl w:val="0"/>
        <w:autoSpaceDE w:val="0"/>
        <w:autoSpaceDN w:val="0"/>
        <w:adjustRightInd w:val="0"/>
        <w:rPr>
          <w:rFonts w:ascii="Times New Roman" w:eastAsia="Calibri" w:hAnsi="Times New Roman"/>
          <w:b/>
          <w:sz w:val="24"/>
          <w:szCs w:val="24"/>
        </w:rPr>
      </w:pPr>
    </w:p>
    <w:p w:rsidR="0091631D" w:rsidRDefault="0091631D" w:rsidP="00C9784F">
      <w:pPr>
        <w:pStyle w:val="ab"/>
        <w:jc w:val="center"/>
        <w:rPr>
          <w:rFonts w:ascii="Times New Roman" w:hAnsi="Times New Roman" w:cs="Times New Roman"/>
          <w:b/>
          <w:sz w:val="36"/>
          <w:szCs w:val="36"/>
          <w:lang w:val="ru-RU" w:eastAsia="en-US"/>
        </w:rPr>
      </w:pPr>
    </w:p>
    <w:p w:rsidR="0091631D" w:rsidRDefault="0091631D" w:rsidP="00C9784F">
      <w:pPr>
        <w:pStyle w:val="ab"/>
        <w:jc w:val="center"/>
        <w:rPr>
          <w:rFonts w:ascii="Times New Roman" w:hAnsi="Times New Roman" w:cs="Times New Roman"/>
          <w:b/>
          <w:sz w:val="36"/>
          <w:szCs w:val="36"/>
          <w:lang w:val="ru-RU" w:eastAsia="en-US"/>
        </w:rPr>
      </w:pPr>
    </w:p>
    <w:p w:rsidR="00952595" w:rsidRPr="0050288F" w:rsidRDefault="00A73346" w:rsidP="00757CC1">
      <w:pPr>
        <w:tabs>
          <w:tab w:val="center" w:pos="4320"/>
          <w:tab w:val="right" w:pos="8640"/>
        </w:tabs>
        <w:jc w:val="center"/>
        <w:rPr>
          <w:rFonts w:ascii="Times New Roman" w:hAnsi="Times New Roman"/>
          <w:b/>
          <w:sz w:val="36"/>
          <w:szCs w:val="36"/>
          <w:lang w:eastAsia="ru-RU"/>
        </w:rPr>
      </w:pPr>
      <w:r>
        <w:rPr>
          <w:rFonts w:ascii="Times New Roman" w:hAnsi="Times New Roman"/>
          <w:b/>
          <w:sz w:val="36"/>
          <w:szCs w:val="36"/>
          <w:lang w:eastAsia="ru-RU"/>
        </w:rPr>
        <w:t>ИЗМЕНЫ</w:t>
      </w:r>
    </w:p>
    <w:p w:rsidR="005C1A1F" w:rsidRDefault="005C1A1F" w:rsidP="00075F15">
      <w:pPr>
        <w:tabs>
          <w:tab w:val="center" w:pos="4320"/>
          <w:tab w:val="right" w:pos="8640"/>
        </w:tabs>
        <w:rPr>
          <w:rFonts w:ascii="Times New Roman" w:hAnsi="Times New Roman"/>
          <w:b/>
          <w:sz w:val="24"/>
          <w:szCs w:val="24"/>
          <w:lang w:eastAsia="ru-RU"/>
        </w:rPr>
      </w:pPr>
    </w:p>
    <w:p w:rsidR="005C1A1F" w:rsidRDefault="005C1A1F" w:rsidP="00075F15">
      <w:pPr>
        <w:tabs>
          <w:tab w:val="center" w:pos="4320"/>
          <w:tab w:val="right" w:pos="8640"/>
        </w:tabs>
        <w:rPr>
          <w:rFonts w:ascii="Times New Roman" w:hAnsi="Times New Roman"/>
          <w:b/>
          <w:sz w:val="24"/>
          <w:szCs w:val="24"/>
          <w:lang w:eastAsia="ru-RU"/>
        </w:rPr>
      </w:pPr>
    </w:p>
    <w:p w:rsidR="005C1A1F" w:rsidRDefault="005C1A1F" w:rsidP="00075F15">
      <w:pPr>
        <w:tabs>
          <w:tab w:val="center" w:pos="4320"/>
          <w:tab w:val="right" w:pos="8640"/>
        </w:tabs>
        <w:rPr>
          <w:rFonts w:ascii="Times New Roman" w:hAnsi="Times New Roman"/>
          <w:b/>
          <w:sz w:val="24"/>
          <w:szCs w:val="24"/>
          <w:lang w:eastAsia="ru-RU"/>
        </w:rPr>
      </w:pPr>
    </w:p>
    <w:p w:rsidR="005C1A1F" w:rsidRDefault="005C1A1F" w:rsidP="00075F15">
      <w:pPr>
        <w:tabs>
          <w:tab w:val="center" w:pos="4320"/>
          <w:tab w:val="right" w:pos="8640"/>
        </w:tabs>
        <w:rPr>
          <w:rFonts w:ascii="Times New Roman" w:hAnsi="Times New Roman"/>
          <w:b/>
          <w:sz w:val="24"/>
          <w:szCs w:val="24"/>
          <w:lang w:eastAsia="ru-RU"/>
        </w:rPr>
      </w:pPr>
    </w:p>
    <w:p w:rsidR="005C1A1F" w:rsidRDefault="005C1A1F" w:rsidP="005C1A1F">
      <w:pPr>
        <w:tabs>
          <w:tab w:val="center" w:pos="4320"/>
          <w:tab w:val="right" w:pos="8640"/>
        </w:tabs>
        <w:jc w:val="center"/>
        <w:rPr>
          <w:rFonts w:ascii="Times New Roman" w:hAnsi="Times New Roman"/>
          <w:b/>
          <w:sz w:val="24"/>
          <w:szCs w:val="24"/>
          <w:lang w:eastAsia="ru-RU"/>
        </w:rPr>
      </w:pPr>
    </w:p>
    <w:p w:rsidR="005C1A1F" w:rsidRDefault="005C1A1F" w:rsidP="005C1A1F">
      <w:pPr>
        <w:tabs>
          <w:tab w:val="center" w:pos="4320"/>
          <w:tab w:val="right" w:pos="8640"/>
        </w:tabs>
        <w:jc w:val="center"/>
        <w:rPr>
          <w:rFonts w:ascii="Times New Roman" w:hAnsi="Times New Roman"/>
          <w:b/>
          <w:sz w:val="24"/>
          <w:szCs w:val="24"/>
          <w:lang w:eastAsia="ru-RU"/>
        </w:rPr>
      </w:pPr>
    </w:p>
    <w:p w:rsidR="005C1A1F" w:rsidRDefault="005C1A1F" w:rsidP="005C1A1F">
      <w:pPr>
        <w:tabs>
          <w:tab w:val="center" w:pos="4320"/>
          <w:tab w:val="right" w:pos="8640"/>
        </w:tabs>
        <w:jc w:val="center"/>
        <w:rPr>
          <w:rFonts w:ascii="Times New Roman" w:hAnsi="Times New Roman"/>
          <w:b/>
          <w:sz w:val="24"/>
          <w:szCs w:val="24"/>
          <w:lang w:eastAsia="ru-RU"/>
        </w:rPr>
      </w:pPr>
    </w:p>
    <w:p w:rsidR="005C1A1F" w:rsidRDefault="005C1A1F" w:rsidP="005C1A1F">
      <w:pPr>
        <w:tabs>
          <w:tab w:val="center" w:pos="4320"/>
          <w:tab w:val="right" w:pos="8640"/>
        </w:tabs>
        <w:jc w:val="center"/>
        <w:rPr>
          <w:rFonts w:ascii="Times New Roman" w:hAnsi="Times New Roman"/>
          <w:b/>
          <w:sz w:val="24"/>
          <w:szCs w:val="24"/>
          <w:lang w:eastAsia="ru-RU"/>
        </w:rPr>
      </w:pPr>
    </w:p>
    <w:p w:rsidR="009B589C" w:rsidRDefault="009B589C" w:rsidP="005C1A1F">
      <w:pPr>
        <w:tabs>
          <w:tab w:val="center" w:pos="4320"/>
          <w:tab w:val="right" w:pos="8640"/>
        </w:tabs>
        <w:jc w:val="center"/>
        <w:rPr>
          <w:rFonts w:ascii="Times New Roman" w:hAnsi="Times New Roman"/>
          <w:b/>
          <w:sz w:val="24"/>
          <w:szCs w:val="24"/>
          <w:lang w:eastAsia="ru-RU"/>
        </w:rPr>
      </w:pPr>
    </w:p>
    <w:p w:rsidR="009B589C" w:rsidRDefault="009B589C" w:rsidP="005C1A1F">
      <w:pPr>
        <w:tabs>
          <w:tab w:val="center" w:pos="4320"/>
          <w:tab w:val="right" w:pos="8640"/>
        </w:tabs>
        <w:jc w:val="center"/>
        <w:rPr>
          <w:rFonts w:ascii="Times New Roman" w:hAnsi="Times New Roman"/>
          <w:b/>
          <w:sz w:val="24"/>
          <w:szCs w:val="24"/>
          <w:lang w:eastAsia="ru-RU"/>
        </w:rPr>
      </w:pPr>
    </w:p>
    <w:p w:rsidR="009B589C" w:rsidRDefault="009B589C" w:rsidP="005C1A1F">
      <w:pPr>
        <w:tabs>
          <w:tab w:val="center" w:pos="4320"/>
          <w:tab w:val="right" w:pos="8640"/>
        </w:tabs>
        <w:jc w:val="center"/>
        <w:rPr>
          <w:rFonts w:ascii="Times New Roman" w:hAnsi="Times New Roman"/>
          <w:b/>
          <w:sz w:val="24"/>
          <w:szCs w:val="24"/>
          <w:lang w:eastAsia="ru-RU"/>
        </w:rPr>
      </w:pPr>
    </w:p>
    <w:p w:rsidR="0023685B" w:rsidRDefault="0023685B" w:rsidP="005C1A1F">
      <w:pPr>
        <w:tabs>
          <w:tab w:val="center" w:pos="4320"/>
          <w:tab w:val="right" w:pos="8640"/>
        </w:tabs>
        <w:jc w:val="center"/>
        <w:rPr>
          <w:rFonts w:ascii="Times New Roman" w:hAnsi="Times New Roman"/>
          <w:b/>
          <w:sz w:val="24"/>
          <w:szCs w:val="24"/>
          <w:lang w:eastAsia="ru-RU"/>
        </w:rPr>
      </w:pPr>
    </w:p>
    <w:p w:rsidR="0023685B" w:rsidRDefault="0023685B" w:rsidP="005C1A1F">
      <w:pPr>
        <w:tabs>
          <w:tab w:val="center" w:pos="4320"/>
          <w:tab w:val="right" w:pos="8640"/>
        </w:tabs>
        <w:jc w:val="center"/>
        <w:rPr>
          <w:rFonts w:ascii="Times New Roman" w:hAnsi="Times New Roman"/>
          <w:b/>
          <w:sz w:val="24"/>
          <w:szCs w:val="24"/>
          <w:lang w:eastAsia="ru-RU"/>
        </w:rPr>
      </w:pPr>
    </w:p>
    <w:p w:rsidR="0091631D" w:rsidRDefault="0091631D" w:rsidP="005C1A1F">
      <w:pPr>
        <w:tabs>
          <w:tab w:val="center" w:pos="4320"/>
          <w:tab w:val="right" w:pos="8640"/>
        </w:tabs>
        <w:jc w:val="center"/>
        <w:rPr>
          <w:rFonts w:ascii="Times New Roman" w:hAnsi="Times New Roman"/>
          <w:b/>
          <w:sz w:val="24"/>
          <w:szCs w:val="24"/>
          <w:lang w:eastAsia="ru-RU"/>
        </w:rPr>
      </w:pPr>
    </w:p>
    <w:p w:rsidR="0091631D" w:rsidRDefault="0091631D" w:rsidP="005C1A1F">
      <w:pPr>
        <w:tabs>
          <w:tab w:val="center" w:pos="4320"/>
          <w:tab w:val="right" w:pos="8640"/>
        </w:tabs>
        <w:jc w:val="center"/>
        <w:rPr>
          <w:rFonts w:ascii="Times New Roman" w:hAnsi="Times New Roman"/>
          <w:b/>
          <w:sz w:val="24"/>
          <w:szCs w:val="24"/>
          <w:lang w:eastAsia="ru-RU"/>
        </w:rPr>
      </w:pPr>
    </w:p>
    <w:p w:rsidR="00A446BE" w:rsidRPr="00075F15" w:rsidRDefault="00952595" w:rsidP="00075F15">
      <w:pPr>
        <w:tabs>
          <w:tab w:val="center" w:pos="4320"/>
          <w:tab w:val="right" w:pos="8640"/>
        </w:tabs>
        <w:rPr>
          <w:rFonts w:ascii="Times New Roman" w:hAnsi="Times New Roman"/>
          <w:b/>
          <w:sz w:val="24"/>
          <w:szCs w:val="24"/>
          <w:lang w:eastAsia="ru-RU"/>
        </w:rPr>
      </w:pPr>
      <w:r>
        <w:rPr>
          <w:rFonts w:ascii="Times New Roman" w:hAnsi="Times New Roman"/>
          <w:b/>
          <w:sz w:val="24"/>
          <w:szCs w:val="24"/>
          <w:lang w:eastAsia="ru-RU"/>
        </w:rPr>
        <w:br w:type="page"/>
      </w:r>
    </w:p>
    <w:p w:rsidR="00CD5D86" w:rsidRDefault="00CD5D86" w:rsidP="00E87B1F">
      <w:pPr>
        <w:pStyle w:val="ab"/>
        <w:jc w:val="center"/>
        <w:rPr>
          <w:rFonts w:ascii="Times New Roman" w:hAnsi="Times New Roman" w:cs="Times New Roman"/>
          <w:b/>
          <w:sz w:val="32"/>
          <w:szCs w:val="32"/>
          <w:shd w:val="clear" w:color="auto" w:fill="FFFFFF"/>
          <w:lang w:val="ru-RU"/>
        </w:rPr>
      </w:pPr>
    </w:p>
    <w:p w:rsidR="0050288F" w:rsidRPr="0050288F" w:rsidRDefault="00A73346" w:rsidP="0050288F">
      <w:pPr>
        <w:jc w:val="center"/>
        <w:rPr>
          <w:rFonts w:ascii="Times New Roman" w:hAnsi="Times New Roman"/>
          <w:b/>
          <w:sz w:val="32"/>
          <w:szCs w:val="32"/>
          <w:shd w:val="clear" w:color="auto" w:fill="FFFFFF"/>
          <w:lang w:eastAsia="ru-RU"/>
        </w:rPr>
      </w:pPr>
      <w:r>
        <w:rPr>
          <w:rFonts w:ascii="Times New Roman" w:hAnsi="Times New Roman"/>
          <w:b/>
          <w:sz w:val="32"/>
          <w:szCs w:val="32"/>
          <w:shd w:val="clear" w:color="auto" w:fill="FFFFFF"/>
          <w:lang w:eastAsia="ru-RU"/>
        </w:rPr>
        <w:t>Измены</w:t>
      </w:r>
    </w:p>
    <w:p w:rsidR="002428D5" w:rsidRPr="00CD5D86" w:rsidRDefault="002428D5" w:rsidP="0050288F">
      <w:pPr>
        <w:rPr>
          <w:rFonts w:ascii="Times New Roman" w:hAnsi="Times New Roman"/>
          <w:b/>
          <w:sz w:val="24"/>
          <w:szCs w:val="24"/>
        </w:rPr>
      </w:pPr>
    </w:p>
    <w:p w:rsidR="00A73346" w:rsidRPr="00A73346" w:rsidRDefault="00A73346" w:rsidP="00A73346">
      <w:pPr>
        <w:tabs>
          <w:tab w:val="center" w:pos="4320"/>
          <w:tab w:val="right" w:pos="8640"/>
        </w:tabs>
        <w:rPr>
          <w:rFonts w:ascii="Times New Roman" w:hAnsi="Times New Roman"/>
          <w:sz w:val="24"/>
          <w:szCs w:val="24"/>
        </w:rPr>
      </w:pPr>
      <w:r w:rsidRPr="00A73346">
        <w:rPr>
          <w:rFonts w:ascii="Times New Roman" w:hAnsi="Times New Roman"/>
          <w:b/>
          <w:sz w:val="24"/>
          <w:szCs w:val="24"/>
        </w:rPr>
        <w:t>Цель</w:t>
      </w:r>
      <w:r w:rsidRPr="00A73346">
        <w:rPr>
          <w:rFonts w:ascii="Times New Roman" w:hAnsi="Times New Roman"/>
          <w:sz w:val="24"/>
          <w:szCs w:val="24"/>
        </w:rPr>
        <w:t>: показать отношение к измене в иудаизме, сформировать осознанное восприятие противоположного пола, желание создавать конструктивные отношения.</w:t>
      </w:r>
    </w:p>
    <w:p w:rsidR="00A73346" w:rsidRPr="00A73346" w:rsidRDefault="00A73346" w:rsidP="00A73346">
      <w:pPr>
        <w:tabs>
          <w:tab w:val="center" w:pos="4320"/>
          <w:tab w:val="right" w:pos="8640"/>
        </w:tabs>
        <w:rPr>
          <w:rFonts w:ascii="Times New Roman" w:hAnsi="Times New Roman"/>
          <w:sz w:val="24"/>
          <w:szCs w:val="24"/>
        </w:rPr>
      </w:pPr>
      <w:r w:rsidRPr="00A73346">
        <w:rPr>
          <w:rFonts w:ascii="Times New Roman" w:hAnsi="Times New Roman"/>
          <w:b/>
          <w:sz w:val="24"/>
          <w:szCs w:val="24"/>
        </w:rPr>
        <w:t>Необходимые материалы</w:t>
      </w:r>
      <w:r w:rsidRPr="00A73346">
        <w:rPr>
          <w:rFonts w:ascii="Times New Roman" w:hAnsi="Times New Roman"/>
          <w:sz w:val="24"/>
          <w:szCs w:val="24"/>
        </w:rPr>
        <w:t xml:space="preserve">: распечатки приложения, ватманы, маркеры, фломастеры. </w:t>
      </w:r>
    </w:p>
    <w:p w:rsidR="00A73346" w:rsidRPr="00A73346" w:rsidRDefault="00A73346" w:rsidP="00A73346">
      <w:pPr>
        <w:tabs>
          <w:tab w:val="center" w:pos="4320"/>
          <w:tab w:val="right" w:pos="8640"/>
        </w:tabs>
        <w:rPr>
          <w:rFonts w:ascii="Times New Roman" w:hAnsi="Times New Roman"/>
          <w:sz w:val="24"/>
          <w:szCs w:val="24"/>
        </w:rPr>
      </w:pPr>
      <w:r w:rsidRPr="00A73346">
        <w:rPr>
          <w:rFonts w:ascii="Times New Roman" w:hAnsi="Times New Roman"/>
          <w:b/>
          <w:sz w:val="24"/>
          <w:szCs w:val="24"/>
        </w:rPr>
        <w:t>Целевая аудитория</w:t>
      </w:r>
      <w:r w:rsidRPr="00A73346">
        <w:rPr>
          <w:rFonts w:ascii="Times New Roman" w:hAnsi="Times New Roman"/>
          <w:sz w:val="24"/>
          <w:szCs w:val="24"/>
        </w:rPr>
        <w:t>: смешанные, молодежные или женские группы.</w:t>
      </w:r>
    </w:p>
    <w:p w:rsidR="00A73346" w:rsidRPr="00A73346" w:rsidRDefault="00A73346" w:rsidP="00A73346">
      <w:pPr>
        <w:tabs>
          <w:tab w:val="center" w:pos="4320"/>
          <w:tab w:val="right" w:pos="8640"/>
        </w:tabs>
        <w:rPr>
          <w:rFonts w:ascii="Times New Roman" w:hAnsi="Times New Roman"/>
          <w:sz w:val="24"/>
          <w:szCs w:val="24"/>
        </w:rPr>
      </w:pPr>
      <w:r w:rsidRPr="00A73346">
        <w:rPr>
          <w:rFonts w:ascii="Times New Roman" w:hAnsi="Times New Roman"/>
          <w:b/>
          <w:sz w:val="24"/>
          <w:szCs w:val="24"/>
        </w:rPr>
        <w:t>Методические приемы</w:t>
      </w:r>
      <w:r w:rsidRPr="00A73346">
        <w:rPr>
          <w:rFonts w:ascii="Times New Roman" w:hAnsi="Times New Roman"/>
          <w:sz w:val="24"/>
          <w:szCs w:val="24"/>
        </w:rPr>
        <w:t>: работа в малых группах, в общем кругу, работа с текстами, комментарии ведущего.</w:t>
      </w:r>
    </w:p>
    <w:p w:rsidR="000F098D" w:rsidRDefault="000F098D" w:rsidP="000F098D">
      <w:pPr>
        <w:tabs>
          <w:tab w:val="center" w:pos="4320"/>
          <w:tab w:val="right" w:pos="8640"/>
        </w:tabs>
        <w:rPr>
          <w:rFonts w:ascii="Times New Roman" w:hAnsi="Times New Roman"/>
          <w:b/>
          <w:sz w:val="24"/>
          <w:szCs w:val="24"/>
          <w:u w:val="single"/>
        </w:rPr>
      </w:pPr>
    </w:p>
    <w:p w:rsidR="00A73346" w:rsidRPr="00A73346" w:rsidRDefault="00A73346" w:rsidP="000F098D">
      <w:pPr>
        <w:tabs>
          <w:tab w:val="center" w:pos="4320"/>
          <w:tab w:val="right" w:pos="8640"/>
        </w:tabs>
        <w:rPr>
          <w:rFonts w:ascii="Times New Roman" w:hAnsi="Times New Roman"/>
          <w:b/>
          <w:sz w:val="24"/>
          <w:szCs w:val="24"/>
          <w:u w:val="single"/>
        </w:rPr>
      </w:pPr>
    </w:p>
    <w:p w:rsidR="000F098D" w:rsidRDefault="000F098D" w:rsidP="000F098D">
      <w:pPr>
        <w:tabs>
          <w:tab w:val="center" w:pos="4320"/>
          <w:tab w:val="right" w:pos="8640"/>
        </w:tabs>
        <w:jc w:val="center"/>
        <w:rPr>
          <w:rFonts w:ascii="Times New Roman" w:hAnsi="Times New Roman"/>
          <w:sz w:val="24"/>
          <w:szCs w:val="24"/>
          <w:u w:val="single"/>
        </w:rPr>
      </w:pPr>
      <w:r>
        <w:rPr>
          <w:rFonts w:ascii="Times New Roman" w:hAnsi="Times New Roman"/>
          <w:sz w:val="24"/>
          <w:szCs w:val="24"/>
          <w:u w:val="single"/>
        </w:rPr>
        <w:t>ВВОДНАЯ ЧАСТЬ (1</w:t>
      </w:r>
      <w:r w:rsidR="00A73346">
        <w:rPr>
          <w:rFonts w:ascii="Times New Roman" w:hAnsi="Times New Roman"/>
          <w:sz w:val="24"/>
          <w:szCs w:val="24"/>
          <w:u w:val="single"/>
        </w:rPr>
        <w:t>0</w:t>
      </w:r>
      <w:r>
        <w:rPr>
          <w:rFonts w:ascii="Times New Roman" w:hAnsi="Times New Roman"/>
          <w:sz w:val="24"/>
          <w:szCs w:val="24"/>
          <w:u w:val="single"/>
        </w:rPr>
        <w:t xml:space="preserve"> мин.)</w:t>
      </w:r>
    </w:p>
    <w:p w:rsidR="000F098D" w:rsidRDefault="000F098D" w:rsidP="000F098D">
      <w:pPr>
        <w:tabs>
          <w:tab w:val="center" w:pos="4320"/>
          <w:tab w:val="right" w:pos="8640"/>
        </w:tabs>
        <w:rPr>
          <w:rFonts w:ascii="Times New Roman" w:hAnsi="Times New Roman"/>
          <w:b/>
          <w:sz w:val="24"/>
          <w:szCs w:val="24"/>
        </w:rPr>
      </w:pPr>
    </w:p>
    <w:p w:rsidR="00A73346" w:rsidRPr="00A73346" w:rsidRDefault="00A73346" w:rsidP="00A73346">
      <w:pPr>
        <w:tabs>
          <w:tab w:val="center" w:pos="4320"/>
          <w:tab w:val="right" w:pos="8640"/>
        </w:tabs>
        <w:jc w:val="center"/>
        <w:rPr>
          <w:rFonts w:ascii="Times New Roman" w:hAnsi="Times New Roman"/>
          <w:b/>
          <w:sz w:val="24"/>
          <w:szCs w:val="24"/>
        </w:rPr>
      </w:pPr>
      <w:r w:rsidRPr="00A73346">
        <w:rPr>
          <w:rFonts w:ascii="Times New Roman" w:hAnsi="Times New Roman"/>
          <w:b/>
          <w:sz w:val="24"/>
          <w:szCs w:val="24"/>
        </w:rPr>
        <w:t>Работа в общем кругу</w:t>
      </w:r>
    </w:p>
    <w:p w:rsidR="00A73346" w:rsidRPr="00A73346" w:rsidRDefault="00A73346" w:rsidP="00A73346">
      <w:pPr>
        <w:tabs>
          <w:tab w:val="center" w:pos="4320"/>
          <w:tab w:val="right" w:pos="8640"/>
        </w:tabs>
        <w:rPr>
          <w:rFonts w:ascii="Times New Roman" w:hAnsi="Times New Roman"/>
          <w:sz w:val="24"/>
          <w:szCs w:val="24"/>
        </w:rPr>
      </w:pPr>
    </w:p>
    <w:p w:rsidR="00A73346" w:rsidRPr="00A73346" w:rsidRDefault="00A73346" w:rsidP="00A73346">
      <w:pPr>
        <w:tabs>
          <w:tab w:val="center" w:pos="4320"/>
          <w:tab w:val="right" w:pos="8640"/>
        </w:tabs>
        <w:rPr>
          <w:rFonts w:ascii="Times New Roman" w:hAnsi="Times New Roman"/>
          <w:sz w:val="24"/>
          <w:szCs w:val="24"/>
        </w:rPr>
      </w:pPr>
      <w:r w:rsidRPr="00A73346">
        <w:rPr>
          <w:rFonts w:ascii="Times New Roman" w:hAnsi="Times New Roman"/>
          <w:sz w:val="24"/>
          <w:szCs w:val="24"/>
          <w:u w:val="single"/>
        </w:rPr>
        <w:t>Задание</w:t>
      </w:r>
      <w:r w:rsidRPr="00A73346">
        <w:rPr>
          <w:rFonts w:ascii="Times New Roman" w:hAnsi="Times New Roman"/>
          <w:sz w:val="24"/>
          <w:szCs w:val="24"/>
        </w:rPr>
        <w:t xml:space="preserve">: Просим зачитать пример из литературы-Приложение 1. </w:t>
      </w:r>
    </w:p>
    <w:p w:rsidR="00A73346" w:rsidRPr="00A73346" w:rsidRDefault="00A73346" w:rsidP="00A73346">
      <w:pPr>
        <w:tabs>
          <w:tab w:val="center" w:pos="4320"/>
          <w:tab w:val="right" w:pos="8640"/>
        </w:tabs>
        <w:rPr>
          <w:rFonts w:ascii="Times New Roman" w:hAnsi="Times New Roman"/>
          <w:sz w:val="24"/>
          <w:szCs w:val="24"/>
          <w:u w:val="single"/>
        </w:rPr>
      </w:pPr>
      <w:r w:rsidRPr="00A73346">
        <w:rPr>
          <w:rFonts w:ascii="Times New Roman" w:hAnsi="Times New Roman"/>
          <w:sz w:val="24"/>
          <w:szCs w:val="24"/>
          <w:u w:val="single"/>
        </w:rPr>
        <w:t>Вопрос</w:t>
      </w:r>
    </w:p>
    <w:p w:rsidR="00A73346" w:rsidRPr="00A73346" w:rsidRDefault="00A73346" w:rsidP="00A73346">
      <w:pPr>
        <w:pStyle w:val="af2"/>
        <w:numPr>
          <w:ilvl w:val="0"/>
          <w:numId w:val="42"/>
        </w:numPr>
        <w:tabs>
          <w:tab w:val="center" w:pos="4320"/>
          <w:tab w:val="right" w:pos="8640"/>
        </w:tabs>
        <w:rPr>
          <w:rFonts w:ascii="Times New Roman" w:hAnsi="Times New Roman"/>
          <w:i/>
          <w:sz w:val="24"/>
          <w:szCs w:val="24"/>
        </w:rPr>
      </w:pPr>
      <w:r w:rsidRPr="00A73346">
        <w:rPr>
          <w:rFonts w:ascii="Times New Roman" w:hAnsi="Times New Roman"/>
          <w:i/>
          <w:sz w:val="24"/>
          <w:szCs w:val="24"/>
        </w:rPr>
        <w:t xml:space="preserve">Какая жизненная ситуация перед нами? Есть ли у вас еще примеры из литературы? </w:t>
      </w:r>
    </w:p>
    <w:p w:rsidR="00A73346" w:rsidRDefault="00A73346" w:rsidP="00A73346">
      <w:pPr>
        <w:tabs>
          <w:tab w:val="center" w:pos="4320"/>
          <w:tab w:val="right" w:pos="8640"/>
        </w:tabs>
        <w:rPr>
          <w:rFonts w:ascii="Times New Roman" w:hAnsi="Times New Roman"/>
          <w:sz w:val="24"/>
          <w:szCs w:val="24"/>
        </w:rPr>
      </w:pPr>
      <w:r>
        <w:rPr>
          <w:rFonts w:ascii="Times New Roman" w:hAnsi="Times New Roman"/>
          <w:sz w:val="24"/>
          <w:szCs w:val="24"/>
        </w:rPr>
        <w:t>Вопросы:</w:t>
      </w:r>
    </w:p>
    <w:p w:rsidR="00A73346" w:rsidRPr="00A73346" w:rsidRDefault="00A73346" w:rsidP="00A73346">
      <w:pPr>
        <w:pStyle w:val="af2"/>
        <w:numPr>
          <w:ilvl w:val="0"/>
          <w:numId w:val="42"/>
        </w:numPr>
        <w:tabs>
          <w:tab w:val="center" w:pos="4320"/>
          <w:tab w:val="right" w:pos="8640"/>
        </w:tabs>
        <w:rPr>
          <w:rFonts w:ascii="Times New Roman" w:hAnsi="Times New Roman"/>
          <w:sz w:val="24"/>
          <w:szCs w:val="24"/>
        </w:rPr>
      </w:pPr>
      <w:r w:rsidRPr="00A73346">
        <w:rPr>
          <w:rFonts w:ascii="Times New Roman" w:hAnsi="Times New Roman"/>
          <w:sz w:val="24"/>
          <w:szCs w:val="24"/>
        </w:rPr>
        <w:t xml:space="preserve">Что же такое </w:t>
      </w:r>
      <w:r w:rsidRPr="00A73346">
        <w:rPr>
          <w:rFonts w:ascii="Times New Roman" w:hAnsi="Times New Roman"/>
          <w:i/>
          <w:sz w:val="24"/>
          <w:szCs w:val="24"/>
        </w:rPr>
        <w:t>измена</w:t>
      </w:r>
      <w:r w:rsidRPr="00A73346">
        <w:rPr>
          <w:rFonts w:ascii="Times New Roman" w:hAnsi="Times New Roman"/>
          <w:sz w:val="24"/>
          <w:szCs w:val="24"/>
        </w:rPr>
        <w:t xml:space="preserve">? </w:t>
      </w:r>
    </w:p>
    <w:p w:rsidR="00A73346" w:rsidRPr="00A73346" w:rsidRDefault="00A73346" w:rsidP="00A73346">
      <w:pPr>
        <w:pStyle w:val="af2"/>
        <w:numPr>
          <w:ilvl w:val="0"/>
          <w:numId w:val="42"/>
        </w:numPr>
        <w:tabs>
          <w:tab w:val="center" w:pos="4320"/>
          <w:tab w:val="right" w:pos="8640"/>
        </w:tabs>
        <w:rPr>
          <w:rFonts w:ascii="Times New Roman" w:hAnsi="Times New Roman"/>
          <w:sz w:val="24"/>
          <w:szCs w:val="24"/>
        </w:rPr>
      </w:pPr>
      <w:r w:rsidRPr="00A73346">
        <w:rPr>
          <w:rFonts w:ascii="Times New Roman" w:hAnsi="Times New Roman"/>
          <w:sz w:val="24"/>
          <w:szCs w:val="24"/>
        </w:rPr>
        <w:t xml:space="preserve">Каковы синонимы данного </w:t>
      </w:r>
      <w:r w:rsidRPr="00A73346">
        <w:rPr>
          <w:rFonts w:ascii="Times New Roman" w:hAnsi="Times New Roman"/>
          <w:i/>
          <w:sz w:val="24"/>
          <w:szCs w:val="24"/>
        </w:rPr>
        <w:t>термина</w:t>
      </w:r>
      <w:r w:rsidRPr="00A73346">
        <w:rPr>
          <w:rFonts w:ascii="Times New Roman" w:hAnsi="Times New Roman"/>
          <w:sz w:val="24"/>
          <w:szCs w:val="24"/>
        </w:rPr>
        <w:t>? Есть ли между ними различия?»</w:t>
      </w:r>
    </w:p>
    <w:p w:rsidR="00A73346" w:rsidRPr="00A73346" w:rsidRDefault="00A73346" w:rsidP="00A73346">
      <w:pPr>
        <w:tabs>
          <w:tab w:val="center" w:pos="4320"/>
          <w:tab w:val="right" w:pos="8640"/>
        </w:tabs>
        <w:rPr>
          <w:rFonts w:ascii="Times New Roman" w:hAnsi="Times New Roman"/>
          <w:i/>
          <w:sz w:val="24"/>
          <w:szCs w:val="24"/>
        </w:rPr>
      </w:pPr>
      <w:r w:rsidRPr="00A73346">
        <w:rPr>
          <w:rFonts w:ascii="Times New Roman" w:hAnsi="Times New Roman"/>
          <w:sz w:val="24"/>
          <w:szCs w:val="24"/>
        </w:rPr>
        <w:t>(</w:t>
      </w:r>
      <w:r w:rsidRPr="00A73346">
        <w:rPr>
          <w:rFonts w:ascii="Times New Roman" w:hAnsi="Times New Roman"/>
          <w:i/>
          <w:sz w:val="24"/>
          <w:szCs w:val="24"/>
        </w:rPr>
        <w:t>ответы участниц фиксируем на ватмане.)</w:t>
      </w:r>
    </w:p>
    <w:p w:rsidR="00A73346" w:rsidRPr="00A73346" w:rsidRDefault="00A73346" w:rsidP="00A73346">
      <w:pPr>
        <w:tabs>
          <w:tab w:val="center" w:pos="4320"/>
          <w:tab w:val="right" w:pos="8640"/>
        </w:tabs>
        <w:rPr>
          <w:rFonts w:ascii="Times New Roman" w:hAnsi="Times New Roman"/>
          <w:i/>
          <w:sz w:val="24"/>
          <w:szCs w:val="24"/>
        </w:rPr>
      </w:pPr>
    </w:p>
    <w:p w:rsidR="00A73346" w:rsidRPr="00A73346" w:rsidRDefault="00A73346" w:rsidP="00A73346">
      <w:pPr>
        <w:tabs>
          <w:tab w:val="center" w:pos="4320"/>
          <w:tab w:val="right" w:pos="8640"/>
        </w:tabs>
        <w:rPr>
          <w:rFonts w:ascii="Times New Roman" w:hAnsi="Times New Roman"/>
          <w:sz w:val="24"/>
          <w:szCs w:val="24"/>
        </w:rPr>
      </w:pPr>
      <w:r w:rsidRPr="00A73346">
        <w:rPr>
          <w:rFonts w:ascii="Times New Roman" w:hAnsi="Times New Roman"/>
          <w:b/>
          <w:sz w:val="24"/>
          <w:szCs w:val="24"/>
        </w:rPr>
        <w:t>Ведущий</w:t>
      </w:r>
      <w:r w:rsidRPr="00A73346">
        <w:rPr>
          <w:rFonts w:ascii="Times New Roman" w:hAnsi="Times New Roman"/>
          <w:sz w:val="24"/>
          <w:szCs w:val="24"/>
        </w:rPr>
        <w:t>: Мы поговорим о супружеской измене. В иврите нет понятия «измена», соответствующее данному понятию в русском языке, а есть понятие «прелюбодеяние».</w:t>
      </w:r>
    </w:p>
    <w:p w:rsidR="000F098D" w:rsidRDefault="000F098D" w:rsidP="000F098D">
      <w:pPr>
        <w:tabs>
          <w:tab w:val="center" w:pos="4320"/>
          <w:tab w:val="right" w:pos="8640"/>
        </w:tabs>
        <w:rPr>
          <w:rFonts w:ascii="Times New Roman" w:hAnsi="Times New Roman"/>
          <w:sz w:val="24"/>
          <w:szCs w:val="24"/>
          <w:u w:val="single"/>
        </w:rPr>
      </w:pPr>
      <w:r>
        <w:rPr>
          <w:rFonts w:ascii="Times New Roman" w:hAnsi="Times New Roman"/>
          <w:sz w:val="24"/>
          <w:szCs w:val="24"/>
          <w:u w:val="single"/>
        </w:rPr>
        <w:br w:type="page"/>
      </w:r>
    </w:p>
    <w:p w:rsidR="000F098D" w:rsidRDefault="000F098D" w:rsidP="000F098D">
      <w:pPr>
        <w:tabs>
          <w:tab w:val="center" w:pos="4320"/>
          <w:tab w:val="right" w:pos="8640"/>
        </w:tabs>
        <w:rPr>
          <w:rFonts w:ascii="Times New Roman" w:hAnsi="Times New Roman"/>
          <w:sz w:val="24"/>
          <w:szCs w:val="24"/>
          <w:u w:val="single"/>
        </w:rPr>
      </w:pPr>
    </w:p>
    <w:p w:rsidR="000F098D" w:rsidRPr="000F098D" w:rsidRDefault="000F098D" w:rsidP="000F098D">
      <w:pPr>
        <w:ind w:left="786" w:right="540"/>
        <w:jc w:val="center"/>
        <w:rPr>
          <w:rStyle w:val="af3"/>
          <w:rFonts w:ascii="Times New Roman" w:hAnsi="Times New Roman"/>
          <w:i w:val="0"/>
          <w:sz w:val="24"/>
          <w:szCs w:val="24"/>
        </w:rPr>
      </w:pPr>
      <w:r w:rsidRPr="000F098D">
        <w:rPr>
          <w:rStyle w:val="af3"/>
          <w:rFonts w:ascii="Times New Roman" w:hAnsi="Times New Roman"/>
          <w:i w:val="0"/>
          <w:sz w:val="24"/>
          <w:szCs w:val="24"/>
        </w:rPr>
        <w:t>ЦЕНТРАЛЬНАЯ ЧАСТЬ (60 мин</w:t>
      </w:r>
      <w:r>
        <w:rPr>
          <w:rStyle w:val="af3"/>
          <w:rFonts w:ascii="Times New Roman" w:hAnsi="Times New Roman"/>
          <w:i w:val="0"/>
          <w:sz w:val="24"/>
          <w:szCs w:val="24"/>
        </w:rPr>
        <w:t>.</w:t>
      </w:r>
      <w:r w:rsidRPr="000F098D">
        <w:rPr>
          <w:rStyle w:val="af3"/>
          <w:rFonts w:ascii="Times New Roman" w:hAnsi="Times New Roman"/>
          <w:i w:val="0"/>
          <w:sz w:val="24"/>
          <w:szCs w:val="24"/>
        </w:rPr>
        <w:t>)</w:t>
      </w:r>
    </w:p>
    <w:p w:rsidR="000F098D" w:rsidRPr="000F098D" w:rsidRDefault="000F098D" w:rsidP="000F098D">
      <w:pPr>
        <w:rPr>
          <w:rFonts w:ascii="Times New Roman" w:hAnsi="Times New Roman"/>
          <w:b/>
          <w:color w:val="000000"/>
          <w:sz w:val="24"/>
          <w:szCs w:val="24"/>
        </w:rPr>
      </w:pPr>
    </w:p>
    <w:p w:rsidR="00A73346" w:rsidRPr="00A73346" w:rsidRDefault="00A73346" w:rsidP="00A73346">
      <w:pPr>
        <w:spacing w:before="0"/>
        <w:ind w:firstLine="284"/>
        <w:jc w:val="center"/>
        <w:rPr>
          <w:rFonts w:ascii="Times New Roman" w:hAnsi="Times New Roman"/>
          <w:b/>
          <w:color w:val="000000"/>
          <w:sz w:val="24"/>
          <w:szCs w:val="24"/>
          <w:lang w:eastAsia="ru-RU"/>
        </w:rPr>
      </w:pPr>
      <w:r w:rsidRPr="00A73346">
        <w:rPr>
          <w:rFonts w:ascii="Times New Roman" w:hAnsi="Times New Roman"/>
          <w:b/>
          <w:color w:val="000000"/>
          <w:sz w:val="24"/>
          <w:szCs w:val="24"/>
          <w:lang w:eastAsia="ru-RU"/>
        </w:rPr>
        <w:t>Работа в малых группах</w:t>
      </w:r>
    </w:p>
    <w:p w:rsidR="00A73346" w:rsidRPr="00A73346" w:rsidRDefault="00A73346" w:rsidP="00A73346">
      <w:pPr>
        <w:jc w:val="left"/>
        <w:rPr>
          <w:rFonts w:ascii="Times New Roman" w:hAnsi="Times New Roman"/>
          <w:b/>
          <w:color w:val="000000"/>
          <w:sz w:val="24"/>
          <w:szCs w:val="24"/>
          <w:lang w:eastAsia="ru-RU"/>
        </w:rPr>
      </w:pPr>
      <w:r w:rsidRPr="00A73346">
        <w:rPr>
          <w:rFonts w:ascii="Times New Roman" w:hAnsi="Times New Roman"/>
          <w:color w:val="000000"/>
          <w:sz w:val="24"/>
          <w:szCs w:val="24"/>
          <w:u w:val="single"/>
          <w:lang w:eastAsia="ru-RU"/>
        </w:rPr>
        <w:t>Задание</w:t>
      </w:r>
      <w:r w:rsidRPr="00A73346">
        <w:rPr>
          <w:rFonts w:ascii="Times New Roman" w:hAnsi="Times New Roman"/>
          <w:b/>
          <w:color w:val="000000"/>
          <w:sz w:val="24"/>
          <w:szCs w:val="24"/>
          <w:lang w:eastAsia="ru-RU"/>
        </w:rPr>
        <w:t>:</w:t>
      </w:r>
      <w:r w:rsidRPr="00A73346">
        <w:rPr>
          <w:rFonts w:ascii="Times New Roman" w:hAnsi="Times New Roman"/>
          <w:color w:val="000000"/>
          <w:sz w:val="24"/>
          <w:szCs w:val="24"/>
          <w:lang w:eastAsia="ru-RU"/>
        </w:rPr>
        <w:t xml:space="preserve"> делим участниц на 3 малые группы и каждой даем по 3 источника, работа с определениями слов «измена» и «прелюбодеяние».</w:t>
      </w:r>
    </w:p>
    <w:p w:rsidR="00A73346" w:rsidRDefault="00A73346" w:rsidP="00A73346">
      <w:pPr>
        <w:jc w:val="left"/>
        <w:rPr>
          <w:rFonts w:ascii="Times New Roman" w:hAnsi="Times New Roman"/>
          <w:color w:val="000000"/>
          <w:sz w:val="24"/>
          <w:szCs w:val="24"/>
          <w:lang w:eastAsia="ru-RU"/>
        </w:rPr>
      </w:pPr>
      <w:r w:rsidRPr="00A73346">
        <w:rPr>
          <w:rFonts w:ascii="Times New Roman" w:hAnsi="Times New Roman"/>
          <w:color w:val="000000"/>
          <w:sz w:val="24"/>
          <w:szCs w:val="24"/>
          <w:u w:val="single"/>
          <w:lang w:eastAsia="ru-RU"/>
        </w:rPr>
        <w:t>Вопрос</w:t>
      </w:r>
      <w:r w:rsidRPr="00A73346">
        <w:rPr>
          <w:rFonts w:ascii="Times New Roman" w:hAnsi="Times New Roman"/>
          <w:b/>
          <w:color w:val="000000"/>
          <w:sz w:val="24"/>
          <w:szCs w:val="24"/>
          <w:lang w:eastAsia="ru-RU"/>
        </w:rPr>
        <w:t>:</w:t>
      </w:r>
    </w:p>
    <w:p w:rsidR="00A73346" w:rsidRPr="00A73346" w:rsidRDefault="00A73346" w:rsidP="00A73346">
      <w:pPr>
        <w:pStyle w:val="af2"/>
        <w:numPr>
          <w:ilvl w:val="0"/>
          <w:numId w:val="44"/>
        </w:numPr>
        <w:jc w:val="left"/>
        <w:rPr>
          <w:rFonts w:ascii="Times New Roman" w:hAnsi="Times New Roman"/>
          <w:color w:val="000000"/>
          <w:sz w:val="24"/>
          <w:szCs w:val="24"/>
          <w:lang w:eastAsia="ru-RU"/>
        </w:rPr>
      </w:pPr>
      <w:r w:rsidRPr="00A73346">
        <w:rPr>
          <w:rFonts w:ascii="Times New Roman" w:hAnsi="Times New Roman"/>
          <w:color w:val="000000"/>
          <w:sz w:val="24"/>
          <w:szCs w:val="24"/>
          <w:lang w:eastAsia="ru-RU"/>
        </w:rPr>
        <w:t>Отображает ли данное определение специфику источника и как?</w:t>
      </w:r>
    </w:p>
    <w:p w:rsidR="00A73346" w:rsidRDefault="00A73346" w:rsidP="00A73346">
      <w:pPr>
        <w:jc w:val="left"/>
        <w:rPr>
          <w:rFonts w:ascii="Times New Roman" w:hAnsi="Times New Roman"/>
          <w:color w:val="000000"/>
          <w:sz w:val="24"/>
          <w:szCs w:val="24"/>
          <w:lang w:eastAsia="ru-RU"/>
        </w:rPr>
      </w:pPr>
    </w:p>
    <w:p w:rsidR="00A73346" w:rsidRDefault="00A73346" w:rsidP="00A73346">
      <w:pPr>
        <w:jc w:val="left"/>
        <w:rPr>
          <w:rFonts w:ascii="Times New Roman" w:hAnsi="Times New Roman"/>
          <w:color w:val="000000"/>
          <w:sz w:val="24"/>
          <w:szCs w:val="24"/>
          <w:lang w:eastAsia="ru-RU"/>
        </w:rPr>
      </w:pPr>
      <w:r>
        <w:rPr>
          <w:rFonts w:ascii="Times New Roman" w:hAnsi="Times New Roman"/>
          <w:color w:val="000000"/>
          <w:sz w:val="24"/>
          <w:szCs w:val="24"/>
          <w:u w:val="single"/>
          <w:lang w:eastAsia="ru-RU"/>
        </w:rPr>
        <w:t>В</w:t>
      </w:r>
      <w:r w:rsidRPr="00A73346">
        <w:rPr>
          <w:rFonts w:ascii="Times New Roman" w:hAnsi="Times New Roman"/>
          <w:color w:val="000000"/>
          <w:sz w:val="24"/>
          <w:szCs w:val="24"/>
          <w:u w:val="single"/>
          <w:lang w:eastAsia="ru-RU"/>
        </w:rPr>
        <w:t>опрос</w:t>
      </w:r>
      <w:r w:rsidRPr="00A7334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w:t>
      </w:r>
      <w:r w:rsidRPr="00A73346">
        <w:rPr>
          <w:rFonts w:ascii="Times New Roman" w:hAnsi="Times New Roman"/>
          <w:color w:val="000000"/>
          <w:sz w:val="24"/>
          <w:szCs w:val="24"/>
          <w:lang w:eastAsia="ru-RU"/>
        </w:rPr>
        <w:t xml:space="preserve"> группам, работающим с понятием в различных религиях</w:t>
      </w:r>
      <w:r>
        <w:rPr>
          <w:rFonts w:ascii="Times New Roman" w:hAnsi="Times New Roman"/>
          <w:color w:val="000000"/>
          <w:sz w:val="24"/>
          <w:szCs w:val="24"/>
          <w:lang w:eastAsia="ru-RU"/>
        </w:rPr>
        <w:t>:</w:t>
      </w:r>
    </w:p>
    <w:p w:rsidR="00A73346" w:rsidRPr="00A73346" w:rsidRDefault="00A73346" w:rsidP="00A73346">
      <w:pPr>
        <w:pStyle w:val="af2"/>
        <w:numPr>
          <w:ilvl w:val="0"/>
          <w:numId w:val="44"/>
        </w:numPr>
        <w:jc w:val="left"/>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A73346">
        <w:rPr>
          <w:rFonts w:ascii="Times New Roman" w:hAnsi="Times New Roman"/>
          <w:color w:val="000000"/>
          <w:sz w:val="24"/>
          <w:szCs w:val="24"/>
          <w:lang w:eastAsia="ru-RU"/>
        </w:rPr>
        <w:t xml:space="preserve"> чем специфика отношения к данному явлению той или иной религией?</w:t>
      </w:r>
    </w:p>
    <w:p w:rsidR="00A73346" w:rsidRDefault="00A73346" w:rsidP="00A73346">
      <w:pPr>
        <w:jc w:val="left"/>
        <w:rPr>
          <w:rFonts w:ascii="Times New Roman" w:hAnsi="Times New Roman"/>
          <w:color w:val="000000"/>
          <w:sz w:val="24"/>
          <w:szCs w:val="24"/>
          <w:lang w:eastAsia="ru-RU"/>
        </w:rPr>
      </w:pPr>
    </w:p>
    <w:p w:rsidR="00A73346" w:rsidRPr="00A73346" w:rsidRDefault="00A73346" w:rsidP="00A73346">
      <w:pPr>
        <w:jc w:val="left"/>
        <w:rPr>
          <w:rFonts w:ascii="Times New Roman" w:hAnsi="Times New Roman"/>
          <w:i/>
          <w:color w:val="000000"/>
          <w:sz w:val="24"/>
          <w:szCs w:val="24"/>
          <w:lang w:eastAsia="ru-RU"/>
        </w:rPr>
      </w:pPr>
      <w:r w:rsidRPr="00A73346">
        <w:rPr>
          <w:rFonts w:ascii="Times New Roman" w:hAnsi="Times New Roman"/>
          <w:i/>
          <w:color w:val="000000"/>
          <w:sz w:val="24"/>
          <w:szCs w:val="24"/>
          <w:lang w:eastAsia="ru-RU"/>
        </w:rPr>
        <w:t>Ответы в общем кругу.</w:t>
      </w:r>
    </w:p>
    <w:p w:rsidR="00A73346" w:rsidRPr="00A73346" w:rsidRDefault="00A73346" w:rsidP="00A73346">
      <w:pPr>
        <w:jc w:val="left"/>
        <w:rPr>
          <w:rFonts w:ascii="Times New Roman" w:hAnsi="Times New Roman"/>
          <w:b/>
          <w:color w:val="000000"/>
          <w:sz w:val="24"/>
          <w:szCs w:val="24"/>
          <w:lang w:eastAsia="ru-RU"/>
        </w:rPr>
      </w:pPr>
    </w:p>
    <w:p w:rsidR="00A73346" w:rsidRPr="00A73346" w:rsidRDefault="00A73346" w:rsidP="00A73346">
      <w:pPr>
        <w:numPr>
          <w:ilvl w:val="0"/>
          <w:numId w:val="43"/>
        </w:numPr>
        <w:ind w:left="0" w:firstLine="0"/>
        <w:jc w:val="left"/>
        <w:rPr>
          <w:rFonts w:ascii="Times New Roman" w:hAnsi="Times New Roman"/>
          <w:b/>
          <w:color w:val="000000"/>
          <w:sz w:val="24"/>
          <w:szCs w:val="24"/>
          <w:lang w:eastAsia="ru-RU"/>
        </w:rPr>
      </w:pPr>
      <w:r w:rsidRPr="00A73346">
        <w:rPr>
          <w:rFonts w:ascii="Times New Roman" w:hAnsi="Times New Roman"/>
          <w:b/>
          <w:color w:val="000000"/>
          <w:sz w:val="24"/>
          <w:szCs w:val="24"/>
          <w:lang w:eastAsia="ru-RU"/>
        </w:rPr>
        <w:t xml:space="preserve">Толковый словарь С.И. Ожегова </w:t>
      </w:r>
    </w:p>
    <w:p w:rsidR="00A73346" w:rsidRPr="00A73346" w:rsidRDefault="00A73346" w:rsidP="00A73346">
      <w:pPr>
        <w:jc w:val="left"/>
        <w:rPr>
          <w:rFonts w:ascii="Times New Roman" w:hAnsi="Times New Roman"/>
          <w:color w:val="000000"/>
          <w:sz w:val="24"/>
          <w:szCs w:val="24"/>
          <w:lang w:eastAsia="ru-RU"/>
        </w:rPr>
      </w:pPr>
      <w:r w:rsidRPr="00A73346">
        <w:rPr>
          <w:rFonts w:ascii="Times New Roman" w:hAnsi="Times New Roman"/>
          <w:b/>
          <w:color w:val="000000"/>
          <w:sz w:val="24"/>
          <w:szCs w:val="24"/>
          <w:lang w:eastAsia="ru-RU"/>
        </w:rPr>
        <w:t>И</w:t>
      </w:r>
      <w:r w:rsidRPr="00A73346">
        <w:rPr>
          <w:rFonts w:ascii="Times New Roman" w:hAnsi="Times New Roman"/>
          <w:b/>
          <w:color w:val="000000"/>
          <w:sz w:val="24"/>
          <w:szCs w:val="24"/>
          <w:lang w:eastAsia="ru-RU"/>
        </w:rPr>
        <w:t>змена</w:t>
      </w:r>
      <w:r w:rsidRPr="00A7334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A73346">
        <w:rPr>
          <w:rFonts w:ascii="Times New Roman" w:hAnsi="Times New Roman"/>
          <w:color w:val="000000"/>
          <w:sz w:val="24"/>
          <w:szCs w:val="24"/>
          <w:lang w:eastAsia="ru-RU"/>
        </w:rPr>
        <w:t xml:space="preserve">предательство интересов родины, переход на сторону врага; нарушение верности кому или чему-нибудь.   </w:t>
      </w:r>
    </w:p>
    <w:p w:rsidR="00A73346" w:rsidRPr="00A73346" w:rsidRDefault="00A73346" w:rsidP="00A73346">
      <w:pPr>
        <w:jc w:val="left"/>
        <w:rPr>
          <w:rFonts w:ascii="Times New Roman" w:hAnsi="Times New Roman"/>
          <w:color w:val="000000"/>
          <w:sz w:val="24"/>
          <w:szCs w:val="24"/>
          <w:lang w:eastAsia="ru-RU"/>
        </w:rPr>
      </w:pPr>
      <w:r w:rsidRPr="00A73346">
        <w:rPr>
          <w:rFonts w:ascii="Times New Roman" w:hAnsi="Times New Roman"/>
          <w:b/>
          <w:color w:val="000000"/>
          <w:sz w:val="24"/>
          <w:szCs w:val="24"/>
          <w:lang w:eastAsia="ru-RU"/>
        </w:rPr>
        <w:t>Прелюбодеяние</w:t>
      </w:r>
      <w:r>
        <w:rPr>
          <w:rFonts w:ascii="Times New Roman" w:hAnsi="Times New Roman"/>
          <w:b/>
          <w:color w:val="000000"/>
          <w:sz w:val="24"/>
          <w:szCs w:val="24"/>
          <w:u w:val="single"/>
          <w:lang w:eastAsia="ru-RU"/>
        </w:rPr>
        <w:t xml:space="preserve"> –</w:t>
      </w:r>
      <w:r w:rsidRPr="00A73346">
        <w:rPr>
          <w:rFonts w:ascii="Times New Roman" w:hAnsi="Times New Roman"/>
          <w:color w:val="000000"/>
          <w:sz w:val="24"/>
          <w:szCs w:val="24"/>
          <w:lang w:eastAsia="ru-RU"/>
        </w:rPr>
        <w:t xml:space="preserve"> нарушение супружеской верности, любовная связь</w:t>
      </w:r>
    </w:p>
    <w:p w:rsidR="00A73346" w:rsidRPr="00A73346" w:rsidRDefault="00A73346" w:rsidP="00A73346">
      <w:pPr>
        <w:jc w:val="left"/>
        <w:rPr>
          <w:rFonts w:ascii="Times New Roman" w:hAnsi="Times New Roman"/>
          <w:color w:val="000000"/>
          <w:sz w:val="24"/>
          <w:szCs w:val="24"/>
          <w:lang w:eastAsia="ru-RU"/>
        </w:rPr>
      </w:pPr>
    </w:p>
    <w:p w:rsidR="00A73346" w:rsidRPr="00A73346" w:rsidRDefault="00A73346" w:rsidP="00A73346">
      <w:pPr>
        <w:numPr>
          <w:ilvl w:val="0"/>
          <w:numId w:val="43"/>
        </w:numPr>
        <w:ind w:left="0" w:firstLine="0"/>
        <w:jc w:val="left"/>
        <w:rPr>
          <w:rFonts w:ascii="Times New Roman" w:hAnsi="Times New Roman"/>
          <w:b/>
          <w:color w:val="000000"/>
          <w:sz w:val="24"/>
          <w:szCs w:val="24"/>
          <w:lang w:eastAsia="ru-RU"/>
        </w:rPr>
      </w:pPr>
      <w:hyperlink r:id="rId9" w:history="1">
        <w:r w:rsidRPr="00A73346">
          <w:rPr>
            <w:rFonts w:ascii="Times New Roman" w:hAnsi="Times New Roman"/>
            <w:b/>
            <w:iCs/>
            <w:color w:val="000000"/>
            <w:sz w:val="24"/>
            <w:szCs w:val="24"/>
            <w:lang w:eastAsia="ru-RU"/>
          </w:rPr>
          <w:t>Энциклопедический словарь Ф.А. Брокгауза и И.А. Ефрона</w:t>
        </w:r>
      </w:hyperlink>
    </w:p>
    <w:p w:rsidR="00A73346" w:rsidRDefault="00A73346" w:rsidP="005D6BBC">
      <w:pPr>
        <w:rPr>
          <w:rFonts w:ascii="Times New Roman" w:hAnsi="Times New Roman"/>
          <w:color w:val="000000"/>
          <w:sz w:val="24"/>
          <w:szCs w:val="24"/>
          <w:lang w:eastAsia="ru-RU"/>
        </w:rPr>
      </w:pPr>
      <w:r w:rsidRPr="00A73346">
        <w:rPr>
          <w:rFonts w:ascii="Times New Roman" w:hAnsi="Times New Roman"/>
          <w:b/>
          <w:bCs/>
          <w:color w:val="000000"/>
          <w:kern w:val="36"/>
          <w:sz w:val="24"/>
          <w:szCs w:val="24"/>
          <w:lang w:eastAsia="ru-RU"/>
        </w:rPr>
        <w:t xml:space="preserve">Прелюбодеяние </w:t>
      </w:r>
      <w:r w:rsidRPr="00A73346">
        <w:rPr>
          <w:rFonts w:ascii="Times New Roman" w:hAnsi="Times New Roman"/>
          <w:color w:val="000000"/>
          <w:sz w:val="24"/>
          <w:szCs w:val="24"/>
          <w:lang w:eastAsia="ru-RU"/>
        </w:rPr>
        <w:t xml:space="preserve">(юрид.) </w:t>
      </w:r>
      <w:r>
        <w:rPr>
          <w:rFonts w:ascii="Times New Roman" w:hAnsi="Times New Roman"/>
          <w:color w:val="000000"/>
          <w:sz w:val="24"/>
          <w:szCs w:val="24"/>
          <w:lang w:eastAsia="ru-RU"/>
        </w:rPr>
        <w:t>–</w:t>
      </w:r>
      <w:r w:rsidRPr="00A73346">
        <w:rPr>
          <w:rFonts w:ascii="Times New Roman" w:hAnsi="Times New Roman"/>
          <w:color w:val="000000"/>
          <w:sz w:val="24"/>
          <w:szCs w:val="24"/>
          <w:lang w:eastAsia="ru-RU"/>
        </w:rPr>
        <w:t xml:space="preserve"> плотская неверность лица, состоящего в супружестве. В древности, когда жена почиталась собственностью мужа, П. рассматривалось как нарушение прав мужа и сближалось с имущественными посягательствами. По римскому праву наказанию за П. подвергались только женщины, причем к жене приравнивалась и невеста. </w:t>
      </w:r>
      <w:hyperlink r:id="rId10" w:history="1">
        <w:r w:rsidRPr="00A73346">
          <w:rPr>
            <w:rFonts w:ascii="Times New Roman" w:hAnsi="Times New Roman"/>
            <w:color w:val="000000"/>
            <w:sz w:val="24"/>
            <w:szCs w:val="24"/>
            <w:u w:val="single"/>
            <w:lang w:eastAsia="ru-RU"/>
          </w:rPr>
          <w:t>Каноническое право</w:t>
        </w:r>
      </w:hyperlink>
      <w:r w:rsidRPr="00A73346">
        <w:rPr>
          <w:rFonts w:ascii="Times New Roman" w:hAnsi="Times New Roman"/>
          <w:color w:val="000000"/>
          <w:sz w:val="24"/>
          <w:szCs w:val="24"/>
          <w:lang w:eastAsia="ru-RU"/>
        </w:rPr>
        <w:t xml:space="preserve">, исходя из воззрения на брак как на таинство, усвоило взгляд на прелюбодеяние как на грех, одинаковый для обоих супругов, и вместе с тем устранило наказуемость за П. для невесты. Такая точка зрения принята всеми современными кодексами. Только во французском праве сохранился остаток древнего воззрения: оно наказывает мужа за П. лишь тогда, когда прелюбодейная связь устроена была им под кровом семьи. Английское право облагает П. не уголовными наказаниями, а взысканиями в порядке гражданского суда. В России по Соборному уложению П. подлежало ведомству духовного суда. Воинские артикулы (арт. 169 и 170) определили П. как телесное смешение ≈ "одинакое", когда "единая особа в супружестве обретается, а другая холостая есть", или двойное, "ежели муж женатый с женою замужнею телесно смешается". Любопытным толкованием был снабжен арт. 170: "ежели невинный супруг за прелюбодеющую супругу просить будет и с нею помирится, или прелюбодеющая сторона может доказать, что в супружестве способу не может получить телесную охоту утолить, то можно наказание умалить". Эти определения перешли из артикулов в свод законов уголовных. </w:t>
      </w:r>
      <w:r>
        <w:rPr>
          <w:rFonts w:ascii="Times New Roman" w:hAnsi="Times New Roman"/>
          <w:color w:val="000000"/>
          <w:sz w:val="24"/>
          <w:szCs w:val="24"/>
          <w:lang w:eastAsia="ru-RU"/>
        </w:rPr>
        <w:br w:type="page"/>
      </w:r>
    </w:p>
    <w:p w:rsidR="00A73346" w:rsidRDefault="00A73346" w:rsidP="005D6BBC">
      <w:pPr>
        <w:rPr>
          <w:rFonts w:ascii="Times New Roman" w:hAnsi="Times New Roman"/>
          <w:color w:val="000000"/>
          <w:sz w:val="24"/>
          <w:szCs w:val="24"/>
          <w:lang w:eastAsia="ru-RU"/>
        </w:rPr>
      </w:pPr>
    </w:p>
    <w:p w:rsidR="00A73346" w:rsidRPr="00A73346" w:rsidRDefault="00A73346" w:rsidP="005D6BBC">
      <w:pPr>
        <w:rPr>
          <w:rFonts w:ascii="Times New Roman" w:hAnsi="Times New Roman"/>
          <w:color w:val="000000"/>
          <w:sz w:val="24"/>
          <w:szCs w:val="24"/>
          <w:lang w:eastAsia="ru-RU"/>
        </w:rPr>
      </w:pPr>
      <w:hyperlink r:id="rId11" w:history="1">
        <w:r w:rsidRPr="00A73346">
          <w:rPr>
            <w:rFonts w:ascii="Times New Roman" w:hAnsi="Times New Roman"/>
            <w:color w:val="000000"/>
            <w:sz w:val="24"/>
            <w:szCs w:val="24"/>
            <w:u w:val="single"/>
            <w:lang w:eastAsia="ru-RU"/>
          </w:rPr>
          <w:t>Уложение</w:t>
        </w:r>
      </w:hyperlink>
      <w:r w:rsidRPr="00A73346">
        <w:rPr>
          <w:rFonts w:ascii="Times New Roman" w:hAnsi="Times New Roman"/>
          <w:color w:val="000000"/>
          <w:sz w:val="24"/>
          <w:szCs w:val="24"/>
          <w:lang w:eastAsia="ru-RU"/>
        </w:rPr>
        <w:t xml:space="preserve"> о наказаниях (ст. 1585) говорит: "состоящее в браке, изобличенное в П., лицо подвергается за сие, </w:t>
      </w:r>
      <w:r w:rsidRPr="00A73346">
        <w:rPr>
          <w:rFonts w:ascii="Times New Roman" w:hAnsi="Times New Roman"/>
          <w:i/>
          <w:iCs/>
          <w:color w:val="000000"/>
          <w:sz w:val="24"/>
          <w:szCs w:val="24"/>
          <w:lang w:eastAsia="ru-RU"/>
        </w:rPr>
        <w:t>по жалобе оскорбленного в чести своей супруга"</w:t>
      </w:r>
      <w:r w:rsidRPr="00A73346">
        <w:rPr>
          <w:rFonts w:ascii="Times New Roman" w:hAnsi="Times New Roman"/>
          <w:color w:val="000000"/>
          <w:sz w:val="24"/>
          <w:szCs w:val="24"/>
          <w:lang w:eastAsia="ru-RU"/>
        </w:rPr>
        <w:t xml:space="preserve">, заключению в монастыре или тюрьме от 4 до 8 месяцев и церковному покаянию; "лицо, с коим учинено П., если оно со своей стороны не состоит в браке", приговаривается к заключению в тюрьме от 2 до 4 месяцев или к аресту от 3 недель до 3 месяцев и, сверх того, также к церковному покаянию. </w:t>
      </w:r>
      <w:hyperlink r:id="rId12" w:history="1">
        <w:r w:rsidRPr="00A73346">
          <w:rPr>
            <w:rFonts w:ascii="Times New Roman" w:hAnsi="Times New Roman"/>
            <w:color w:val="000000"/>
            <w:sz w:val="24"/>
            <w:szCs w:val="24"/>
            <w:u w:val="single"/>
            <w:lang w:eastAsia="ru-RU"/>
          </w:rPr>
          <w:t>Правило</w:t>
        </w:r>
      </w:hyperlink>
      <w:r w:rsidRPr="00A73346">
        <w:rPr>
          <w:rFonts w:ascii="Times New Roman" w:hAnsi="Times New Roman"/>
          <w:color w:val="000000"/>
          <w:sz w:val="24"/>
          <w:szCs w:val="24"/>
          <w:lang w:eastAsia="ru-RU"/>
        </w:rPr>
        <w:t xml:space="preserve"> об уголовной ответственности совиновника П. вызывает в нашей литературе существенные возражения (Неклюдов), опирающиеся, главным образом, на том, что П. есть нарушение обязанностей супружеской верности, возможное исключительно со стороны супруга. Другие криминалисты защищают его, исходя из признания П. нарушением не только обязанностей, но и прав супружества. Согласно 1016 ст. устава уголовного суда, потерпевшему супругу предоставляется или просить о наказании виновного в порядке уголовного суда или просить о расторжении брака и о наказании его по правилам церковным. Обращение к суду церковному исключает обращение к уголовному суду. </w:t>
      </w:r>
      <w:hyperlink r:id="rId13" w:history="1">
        <w:r w:rsidRPr="00A73346">
          <w:rPr>
            <w:rFonts w:ascii="Times New Roman" w:hAnsi="Times New Roman"/>
            <w:color w:val="000000"/>
            <w:sz w:val="24"/>
            <w:szCs w:val="24"/>
            <w:u w:val="single"/>
            <w:lang w:eastAsia="ru-RU"/>
          </w:rPr>
          <w:t>Проект уголовного уложения</w:t>
        </w:r>
      </w:hyperlink>
      <w:r w:rsidRPr="00A73346">
        <w:rPr>
          <w:rFonts w:ascii="Times New Roman" w:hAnsi="Times New Roman"/>
          <w:color w:val="000000"/>
          <w:sz w:val="24"/>
          <w:szCs w:val="24"/>
          <w:lang w:eastAsia="ru-RU"/>
        </w:rPr>
        <w:t xml:space="preserve"> облагает П. арестом как для состоящего в браке, так и для совиновника. См. Объяснения к проекту редакц. ком. (т. IV); Н. Неклюдов, "Руководство к особ. части" (т. I). К.-К. </w:t>
      </w:r>
    </w:p>
    <w:p w:rsidR="00A73346" w:rsidRPr="00A73346" w:rsidRDefault="00A73346" w:rsidP="005D6BBC">
      <w:pPr>
        <w:rPr>
          <w:rFonts w:ascii="Times New Roman" w:hAnsi="Times New Roman"/>
          <w:color w:val="000000"/>
          <w:sz w:val="24"/>
          <w:szCs w:val="24"/>
          <w:lang w:eastAsia="ru-RU"/>
        </w:rPr>
      </w:pPr>
    </w:p>
    <w:p w:rsidR="00A73346" w:rsidRPr="00A73346" w:rsidRDefault="00A73346" w:rsidP="005D6BBC">
      <w:pPr>
        <w:numPr>
          <w:ilvl w:val="0"/>
          <w:numId w:val="43"/>
        </w:numPr>
        <w:ind w:left="0" w:firstLine="0"/>
        <w:rPr>
          <w:rFonts w:ascii="Times New Roman" w:hAnsi="Times New Roman"/>
          <w:b/>
          <w:color w:val="000000"/>
          <w:sz w:val="24"/>
          <w:szCs w:val="24"/>
          <w:lang w:eastAsia="ru-RU"/>
        </w:rPr>
      </w:pPr>
      <w:hyperlink r:id="rId14" w:history="1">
        <w:r w:rsidRPr="00A73346">
          <w:rPr>
            <w:rFonts w:ascii="Times New Roman" w:hAnsi="Times New Roman"/>
            <w:b/>
            <w:iCs/>
            <w:color w:val="000000"/>
            <w:sz w:val="24"/>
            <w:szCs w:val="24"/>
            <w:lang w:eastAsia="ru-RU"/>
          </w:rPr>
          <w:t>Современный толковый словарь русского языка Ефремовой</w:t>
        </w:r>
      </w:hyperlink>
    </w:p>
    <w:p w:rsidR="00A73346" w:rsidRPr="00A73346" w:rsidRDefault="00A73346" w:rsidP="005D6BBC">
      <w:pPr>
        <w:rPr>
          <w:rFonts w:ascii="Times New Roman" w:hAnsi="Times New Roman"/>
          <w:color w:val="000000"/>
          <w:sz w:val="24"/>
          <w:szCs w:val="24"/>
          <w:lang w:eastAsia="ru-RU"/>
        </w:rPr>
      </w:pPr>
      <w:r w:rsidRPr="00A73346">
        <w:rPr>
          <w:rFonts w:ascii="Times New Roman" w:hAnsi="Times New Roman"/>
          <w:b/>
          <w:bCs/>
          <w:color w:val="000000"/>
          <w:kern w:val="36"/>
          <w:sz w:val="24"/>
          <w:szCs w:val="24"/>
          <w:lang w:eastAsia="ru-RU"/>
        </w:rPr>
        <w:t>Прелюбодеяние</w:t>
      </w:r>
      <w:r w:rsidRPr="00A73346">
        <w:rPr>
          <w:rFonts w:ascii="Times New Roman" w:hAnsi="Times New Roman"/>
          <w:bCs/>
          <w:color w:val="000000"/>
          <w:kern w:val="36"/>
          <w:sz w:val="24"/>
          <w:szCs w:val="24"/>
          <w:lang w:eastAsia="ru-RU"/>
        </w:rPr>
        <w:t xml:space="preserve"> </w:t>
      </w:r>
      <w:r>
        <w:rPr>
          <w:rFonts w:ascii="Times New Roman" w:hAnsi="Times New Roman"/>
          <w:bCs/>
          <w:color w:val="000000"/>
          <w:kern w:val="36"/>
          <w:sz w:val="24"/>
          <w:szCs w:val="24"/>
          <w:lang w:eastAsia="ru-RU"/>
        </w:rPr>
        <w:t>–</w:t>
      </w:r>
      <w:r w:rsidRPr="00A73346">
        <w:rPr>
          <w:rFonts w:ascii="Times New Roman" w:hAnsi="Times New Roman"/>
          <w:bCs/>
          <w:color w:val="000000"/>
          <w:kern w:val="36"/>
          <w:sz w:val="24"/>
          <w:szCs w:val="24"/>
          <w:lang w:eastAsia="ru-RU"/>
        </w:rPr>
        <w:t xml:space="preserve"> </w:t>
      </w:r>
      <w:hyperlink r:id="rId15" w:history="1">
        <w:r>
          <w:rPr>
            <w:rFonts w:ascii="Times New Roman" w:hAnsi="Times New Roman"/>
            <w:color w:val="000000"/>
            <w:sz w:val="24"/>
            <w:szCs w:val="24"/>
            <w:u w:val="single"/>
            <w:lang w:eastAsia="ru-RU"/>
          </w:rPr>
          <w:t>н</w:t>
        </w:r>
        <w:r w:rsidRPr="00A73346">
          <w:rPr>
            <w:rFonts w:ascii="Times New Roman" w:hAnsi="Times New Roman"/>
            <w:color w:val="000000"/>
            <w:sz w:val="24"/>
            <w:szCs w:val="24"/>
            <w:u w:val="single"/>
            <w:lang w:eastAsia="ru-RU"/>
          </w:rPr>
          <w:t>арушение</w:t>
        </w:r>
      </w:hyperlink>
      <w:r w:rsidRPr="00A73346">
        <w:rPr>
          <w:rFonts w:ascii="Times New Roman" w:hAnsi="Times New Roman"/>
          <w:color w:val="000000"/>
          <w:sz w:val="24"/>
          <w:szCs w:val="24"/>
          <w:lang w:eastAsia="ru-RU"/>
        </w:rPr>
        <w:t xml:space="preserve"> супружеской верности мужем или женой; внебрачная любовная связь.</w:t>
      </w:r>
    </w:p>
    <w:p w:rsidR="00A73346" w:rsidRPr="00A73346" w:rsidRDefault="00A73346" w:rsidP="005D6BBC">
      <w:pPr>
        <w:rPr>
          <w:rFonts w:ascii="Times New Roman" w:hAnsi="Times New Roman"/>
          <w:bCs/>
          <w:color w:val="000000"/>
          <w:kern w:val="36"/>
          <w:sz w:val="24"/>
          <w:szCs w:val="24"/>
          <w:lang w:eastAsia="ru-RU"/>
        </w:rPr>
      </w:pPr>
    </w:p>
    <w:p w:rsidR="00A73346" w:rsidRPr="00A73346" w:rsidRDefault="00A73346" w:rsidP="005D6BBC">
      <w:pPr>
        <w:numPr>
          <w:ilvl w:val="0"/>
          <w:numId w:val="43"/>
        </w:numPr>
        <w:ind w:left="0" w:firstLine="0"/>
        <w:rPr>
          <w:rFonts w:ascii="Times New Roman" w:hAnsi="Times New Roman"/>
          <w:b/>
          <w:color w:val="000000"/>
          <w:sz w:val="24"/>
          <w:szCs w:val="24"/>
          <w:lang w:eastAsia="ru-RU"/>
        </w:rPr>
      </w:pPr>
      <w:hyperlink r:id="rId16" w:history="1">
        <w:r w:rsidRPr="00A73346">
          <w:rPr>
            <w:rFonts w:ascii="Times New Roman" w:hAnsi="Times New Roman"/>
            <w:b/>
            <w:iCs/>
            <w:color w:val="000000"/>
            <w:sz w:val="24"/>
            <w:szCs w:val="24"/>
            <w:lang w:eastAsia="ru-RU"/>
          </w:rPr>
          <w:t>Толковый словарь Ушакова</w:t>
        </w:r>
      </w:hyperlink>
    </w:p>
    <w:p w:rsidR="00A73346" w:rsidRPr="00A73346" w:rsidRDefault="00A73346" w:rsidP="005D6BBC">
      <w:pPr>
        <w:rPr>
          <w:rFonts w:ascii="Times New Roman" w:hAnsi="Times New Roman"/>
          <w:color w:val="000000"/>
          <w:sz w:val="24"/>
          <w:szCs w:val="24"/>
          <w:lang w:eastAsia="ru-RU"/>
        </w:rPr>
      </w:pPr>
      <w:r w:rsidRPr="00A73346">
        <w:rPr>
          <w:rFonts w:ascii="Times New Roman" w:hAnsi="Times New Roman"/>
          <w:b/>
          <w:bCs/>
          <w:color w:val="000000"/>
          <w:kern w:val="36"/>
          <w:sz w:val="24"/>
          <w:szCs w:val="24"/>
          <w:lang w:eastAsia="ru-RU"/>
        </w:rPr>
        <w:t>Прелюбодеяние</w:t>
      </w:r>
      <w:r w:rsidRPr="00A73346">
        <w:rPr>
          <w:rFonts w:ascii="Times New Roman" w:hAnsi="Times New Roman"/>
          <w:color w:val="000000"/>
          <w:sz w:val="24"/>
          <w:szCs w:val="24"/>
          <w:lang w:eastAsia="ru-RU"/>
        </w:rPr>
        <w:t>, прелюбод</w:t>
      </w:r>
      <w:r>
        <w:rPr>
          <w:rFonts w:ascii="Times New Roman" w:hAnsi="Times New Roman"/>
          <w:color w:val="000000"/>
          <w:sz w:val="24"/>
          <w:szCs w:val="24"/>
          <w:lang w:eastAsia="ru-RU"/>
        </w:rPr>
        <w:t xml:space="preserve">еяния, ср. (церк.-книжн. устар) – </w:t>
      </w:r>
      <w:hyperlink r:id="rId17" w:history="1">
        <w:r>
          <w:rPr>
            <w:rFonts w:ascii="Times New Roman" w:hAnsi="Times New Roman"/>
            <w:color w:val="000000"/>
            <w:sz w:val="24"/>
            <w:szCs w:val="24"/>
            <w:u w:val="single"/>
            <w:lang w:eastAsia="ru-RU"/>
          </w:rPr>
          <w:t>н</w:t>
        </w:r>
        <w:r w:rsidRPr="00A73346">
          <w:rPr>
            <w:rFonts w:ascii="Times New Roman" w:hAnsi="Times New Roman"/>
            <w:color w:val="000000"/>
            <w:sz w:val="24"/>
            <w:szCs w:val="24"/>
            <w:u w:val="single"/>
            <w:lang w:eastAsia="ru-RU"/>
          </w:rPr>
          <w:t>арушение</w:t>
        </w:r>
      </w:hyperlink>
      <w:r w:rsidRPr="00A73346">
        <w:rPr>
          <w:rFonts w:ascii="Times New Roman" w:hAnsi="Times New Roman"/>
          <w:color w:val="000000"/>
          <w:sz w:val="24"/>
          <w:szCs w:val="24"/>
          <w:lang w:eastAsia="ru-RU"/>
        </w:rPr>
        <w:t xml:space="preserve"> супружеской верности мужем или женой. </w:t>
      </w:r>
    </w:p>
    <w:p w:rsidR="00A73346" w:rsidRPr="00A73346" w:rsidRDefault="00A73346" w:rsidP="005D6BBC">
      <w:pPr>
        <w:rPr>
          <w:rFonts w:ascii="Times New Roman" w:hAnsi="Times New Roman"/>
          <w:color w:val="000000"/>
          <w:sz w:val="24"/>
          <w:szCs w:val="24"/>
          <w:lang w:eastAsia="ru-RU"/>
        </w:rPr>
      </w:pPr>
    </w:p>
    <w:p w:rsidR="00A73346" w:rsidRPr="00A73346" w:rsidRDefault="00A73346" w:rsidP="005D6BBC">
      <w:pPr>
        <w:numPr>
          <w:ilvl w:val="0"/>
          <w:numId w:val="43"/>
        </w:numPr>
        <w:ind w:left="0" w:firstLine="0"/>
        <w:rPr>
          <w:rFonts w:ascii="Times New Roman" w:hAnsi="Times New Roman"/>
          <w:b/>
          <w:color w:val="000000"/>
          <w:sz w:val="24"/>
          <w:szCs w:val="24"/>
          <w:lang w:eastAsia="ru-RU"/>
        </w:rPr>
      </w:pPr>
      <w:hyperlink r:id="rId18" w:history="1">
        <w:r w:rsidRPr="00A73346">
          <w:rPr>
            <w:rFonts w:ascii="Times New Roman" w:hAnsi="Times New Roman"/>
            <w:b/>
            <w:iCs/>
            <w:color w:val="000000"/>
            <w:sz w:val="24"/>
            <w:szCs w:val="24"/>
            <w:lang w:eastAsia="ru-RU"/>
          </w:rPr>
          <w:t>Юридический словарь</w:t>
        </w:r>
      </w:hyperlink>
    </w:p>
    <w:p w:rsidR="00A73346" w:rsidRPr="00A73346" w:rsidRDefault="00A73346" w:rsidP="005D6BBC">
      <w:pPr>
        <w:rPr>
          <w:rFonts w:ascii="Times New Roman" w:hAnsi="Times New Roman"/>
          <w:color w:val="000000"/>
          <w:sz w:val="24"/>
          <w:szCs w:val="24"/>
          <w:lang w:eastAsia="ru-RU"/>
        </w:rPr>
      </w:pPr>
      <w:r w:rsidRPr="00A73346">
        <w:rPr>
          <w:rFonts w:ascii="Times New Roman" w:hAnsi="Times New Roman"/>
          <w:b/>
          <w:bCs/>
          <w:color w:val="000000"/>
          <w:kern w:val="36"/>
          <w:sz w:val="24"/>
          <w:szCs w:val="24"/>
          <w:lang w:eastAsia="ru-RU"/>
        </w:rPr>
        <w:t>Прелюбодеяние</w:t>
      </w:r>
      <w:r w:rsidRPr="00A73346">
        <w:rPr>
          <w:rFonts w:ascii="Times New Roman" w:hAnsi="Times New Roman"/>
          <w:bCs/>
          <w:color w:val="000000"/>
          <w:kern w:val="36"/>
          <w:sz w:val="24"/>
          <w:szCs w:val="24"/>
          <w:lang w:eastAsia="ru-RU"/>
        </w:rPr>
        <w:t xml:space="preserve"> </w:t>
      </w:r>
      <w:r>
        <w:rPr>
          <w:rFonts w:ascii="Times New Roman" w:hAnsi="Times New Roman"/>
          <w:bCs/>
          <w:color w:val="000000"/>
          <w:kern w:val="36"/>
          <w:sz w:val="24"/>
          <w:szCs w:val="24"/>
          <w:lang w:eastAsia="ru-RU"/>
        </w:rPr>
        <w:t>–</w:t>
      </w:r>
      <w:r w:rsidRPr="00A73346">
        <w:rPr>
          <w:rFonts w:ascii="Times New Roman" w:hAnsi="Times New Roman"/>
          <w:color w:val="000000"/>
          <w:sz w:val="24"/>
          <w:szCs w:val="24"/>
          <w:lang w:eastAsia="ru-RU"/>
        </w:rPr>
        <w:t xml:space="preserve"> нарушение супружеской верности, в уголовном праве некоторых стран </w:t>
      </w:r>
      <w:hyperlink r:id="rId19" w:history="1">
        <w:r w:rsidRPr="00A73346">
          <w:rPr>
            <w:rFonts w:ascii="Times New Roman" w:hAnsi="Times New Roman"/>
            <w:color w:val="000000"/>
            <w:sz w:val="24"/>
            <w:szCs w:val="24"/>
            <w:u w:val="single"/>
            <w:lang w:eastAsia="ru-RU"/>
          </w:rPr>
          <w:t>преступление</w:t>
        </w:r>
      </w:hyperlink>
      <w:r w:rsidRPr="00A73346">
        <w:rPr>
          <w:rFonts w:ascii="Times New Roman" w:hAnsi="Times New Roman"/>
          <w:color w:val="000000"/>
          <w:sz w:val="24"/>
          <w:szCs w:val="24"/>
          <w:lang w:eastAsia="ru-RU"/>
        </w:rPr>
        <w:t xml:space="preserve">, посягающее на семью и общественную нравственность. В русском праве уголовное </w:t>
      </w:r>
      <w:hyperlink r:id="rId20" w:history="1">
        <w:r w:rsidRPr="00A73346">
          <w:rPr>
            <w:rFonts w:ascii="Times New Roman" w:hAnsi="Times New Roman"/>
            <w:color w:val="000000"/>
            <w:sz w:val="24"/>
            <w:szCs w:val="24"/>
            <w:u w:val="single"/>
            <w:lang w:eastAsia="ru-RU"/>
          </w:rPr>
          <w:t>наказание</w:t>
        </w:r>
      </w:hyperlink>
      <w:r w:rsidRPr="00A73346">
        <w:rPr>
          <w:rFonts w:ascii="Times New Roman" w:hAnsi="Times New Roman"/>
          <w:color w:val="000000"/>
          <w:sz w:val="24"/>
          <w:szCs w:val="24"/>
          <w:lang w:eastAsia="ru-RU"/>
        </w:rPr>
        <w:t xml:space="preserve"> за П. сохранялось до 1904 г. В уголовном праве западных стран (кроме Англии) и Японии вплоть до середины XX в. каралось тюремным заключением или исправительными работами. В отдельных западных странах </w:t>
      </w:r>
      <w:hyperlink r:id="rId21" w:history="1">
        <w:r w:rsidRPr="00A73346">
          <w:rPr>
            <w:rFonts w:ascii="Times New Roman" w:hAnsi="Times New Roman"/>
            <w:color w:val="000000"/>
            <w:sz w:val="24"/>
            <w:szCs w:val="24"/>
            <w:u w:val="single"/>
            <w:lang w:eastAsia="ru-RU"/>
          </w:rPr>
          <w:t>уголовная ответственность</w:t>
        </w:r>
      </w:hyperlink>
      <w:r w:rsidRPr="00A73346">
        <w:rPr>
          <w:rFonts w:ascii="Times New Roman" w:hAnsi="Times New Roman"/>
          <w:color w:val="000000"/>
          <w:sz w:val="24"/>
          <w:szCs w:val="24"/>
          <w:lang w:eastAsia="ru-RU"/>
        </w:rPr>
        <w:t xml:space="preserve"> за П. сохранилась и позднее. В мусульманском праве П. (любые внебрачные половые отношения) относится к числу наиболее опасных преступлений, наказуемых вплоть до смертной казни (если совершившие П. мусульманин или мусульманка состоят в браке).</w:t>
      </w:r>
    </w:p>
    <w:p w:rsidR="00A73346" w:rsidRDefault="00A73346" w:rsidP="005D6BBC">
      <w:pPr>
        <w:rPr>
          <w:rFonts w:ascii="Times New Roman" w:hAnsi="Times New Roman"/>
          <w:color w:val="000000"/>
          <w:sz w:val="24"/>
          <w:szCs w:val="24"/>
          <w:lang w:eastAsia="ru-RU"/>
        </w:rPr>
      </w:pPr>
      <w:r>
        <w:rPr>
          <w:rFonts w:ascii="Times New Roman" w:hAnsi="Times New Roman"/>
          <w:color w:val="000000"/>
          <w:sz w:val="24"/>
          <w:szCs w:val="24"/>
          <w:lang w:eastAsia="ru-RU"/>
        </w:rPr>
        <w:br w:type="page"/>
      </w:r>
    </w:p>
    <w:p w:rsidR="00A73346" w:rsidRPr="00A73346" w:rsidRDefault="00A73346" w:rsidP="005D6BBC">
      <w:pPr>
        <w:rPr>
          <w:rFonts w:ascii="Times New Roman" w:hAnsi="Times New Roman"/>
          <w:color w:val="000000"/>
          <w:sz w:val="24"/>
          <w:szCs w:val="24"/>
          <w:lang w:eastAsia="ru-RU"/>
        </w:rPr>
      </w:pPr>
    </w:p>
    <w:p w:rsidR="00A73346" w:rsidRPr="00A73346" w:rsidRDefault="00A73346" w:rsidP="005D6BBC">
      <w:pPr>
        <w:numPr>
          <w:ilvl w:val="0"/>
          <w:numId w:val="43"/>
        </w:numPr>
        <w:ind w:left="0" w:firstLine="0"/>
        <w:rPr>
          <w:rFonts w:ascii="Times New Roman" w:hAnsi="Times New Roman"/>
          <w:b/>
          <w:bCs/>
          <w:color w:val="000000"/>
          <w:sz w:val="24"/>
          <w:szCs w:val="24"/>
          <w:lang w:eastAsia="ru-RU"/>
        </w:rPr>
      </w:pPr>
      <w:r w:rsidRPr="00A73346">
        <w:rPr>
          <w:rFonts w:ascii="Times New Roman" w:hAnsi="Times New Roman"/>
          <w:b/>
          <w:bCs/>
          <w:color w:val="000000"/>
          <w:sz w:val="24"/>
          <w:szCs w:val="24"/>
          <w:lang w:eastAsia="ru-RU"/>
        </w:rPr>
        <w:t xml:space="preserve">Википедия </w:t>
      </w:r>
    </w:p>
    <w:p w:rsidR="00A73346" w:rsidRPr="00A73346" w:rsidRDefault="00A73346" w:rsidP="005D6BBC">
      <w:pPr>
        <w:rPr>
          <w:rFonts w:ascii="Times New Roman" w:hAnsi="Times New Roman"/>
          <w:b/>
          <w:bCs/>
          <w:color w:val="000000"/>
          <w:sz w:val="24"/>
          <w:szCs w:val="24"/>
          <w:lang w:eastAsia="ru-RU"/>
        </w:rPr>
      </w:pPr>
      <w:r w:rsidRPr="00A73346">
        <w:rPr>
          <w:rFonts w:ascii="Times New Roman" w:hAnsi="Times New Roman"/>
          <w:b/>
          <w:bCs/>
          <w:color w:val="000000"/>
          <w:sz w:val="24"/>
          <w:szCs w:val="24"/>
          <w:lang w:eastAsia="ru-RU"/>
        </w:rPr>
        <w:t>Супру́жеская изме́на</w:t>
      </w:r>
      <w:r w:rsidRPr="00A73346">
        <w:rPr>
          <w:rFonts w:ascii="Times New Roman" w:hAnsi="Times New Roman"/>
          <w:color w:val="000000"/>
          <w:sz w:val="24"/>
          <w:szCs w:val="24"/>
          <w:lang w:eastAsia="ru-RU"/>
        </w:rPr>
        <w:t xml:space="preserve">, </w:t>
      </w:r>
      <w:r w:rsidRPr="00A73346">
        <w:rPr>
          <w:rFonts w:ascii="Times New Roman" w:hAnsi="Times New Roman"/>
          <w:b/>
          <w:bCs/>
          <w:color w:val="000000"/>
          <w:sz w:val="24"/>
          <w:szCs w:val="24"/>
          <w:lang w:eastAsia="ru-RU"/>
        </w:rPr>
        <w:t>адюльте́р</w:t>
      </w:r>
      <w:r w:rsidRPr="00A73346">
        <w:rPr>
          <w:rFonts w:ascii="Times New Roman" w:hAnsi="Times New Roman"/>
          <w:color w:val="000000"/>
          <w:sz w:val="24"/>
          <w:szCs w:val="24"/>
          <w:lang w:eastAsia="ru-RU"/>
        </w:rPr>
        <w:t xml:space="preserve"> (</w:t>
      </w:r>
      <w:hyperlink r:id="rId22" w:tooltip="Французский язык" w:history="1">
        <w:r w:rsidRPr="00A73346">
          <w:rPr>
            <w:rFonts w:ascii="Times New Roman" w:hAnsi="Times New Roman"/>
            <w:color w:val="000000"/>
            <w:sz w:val="24"/>
            <w:szCs w:val="24"/>
            <w:u w:val="single"/>
            <w:lang w:eastAsia="ru-RU"/>
          </w:rPr>
          <w:t>фр.</w:t>
        </w:r>
      </w:hyperlink>
      <w:r w:rsidRPr="00A73346">
        <w:rPr>
          <w:rFonts w:ascii="Times New Roman" w:hAnsi="Times New Roman"/>
          <w:color w:val="000000"/>
          <w:sz w:val="24"/>
          <w:szCs w:val="24"/>
          <w:lang w:eastAsia="ru-RU"/>
        </w:rPr>
        <w:t xml:space="preserve"> </w:t>
      </w:r>
      <w:r w:rsidRPr="00A73346">
        <w:rPr>
          <w:rFonts w:ascii="Times New Roman" w:hAnsi="Times New Roman"/>
          <w:i/>
          <w:iCs/>
          <w:color w:val="000000"/>
          <w:sz w:val="24"/>
          <w:szCs w:val="24"/>
          <w:lang w:val="fr-FR" w:eastAsia="ru-RU"/>
        </w:rPr>
        <w:t>adultère</w:t>
      </w:r>
      <w:r w:rsidRPr="00A73346">
        <w:rPr>
          <w:rFonts w:ascii="Times New Roman" w:hAnsi="Times New Roman"/>
          <w:color w:val="000000"/>
          <w:sz w:val="24"/>
          <w:szCs w:val="24"/>
          <w:lang w:eastAsia="ru-RU"/>
        </w:rPr>
        <w:t xml:space="preserve">), </w:t>
      </w:r>
      <w:r w:rsidRPr="00A73346">
        <w:rPr>
          <w:rFonts w:ascii="Times New Roman" w:hAnsi="Times New Roman"/>
          <w:b/>
          <w:bCs/>
          <w:color w:val="000000"/>
          <w:sz w:val="24"/>
          <w:szCs w:val="24"/>
          <w:lang w:eastAsia="ru-RU"/>
        </w:rPr>
        <w:t>прелюбодеяние</w:t>
      </w:r>
      <w:r w:rsidRPr="00A73346">
        <w:rPr>
          <w:rFonts w:ascii="Times New Roman" w:hAnsi="Times New Roman"/>
          <w:color w:val="000000"/>
          <w:sz w:val="24"/>
          <w:szCs w:val="24"/>
          <w:lang w:eastAsia="ru-RU"/>
        </w:rPr>
        <w:t xml:space="preserve">, — добровольный </w:t>
      </w:r>
      <w:hyperlink r:id="rId23" w:tooltip="Половой акт" w:history="1">
        <w:r w:rsidRPr="00A73346">
          <w:rPr>
            <w:rFonts w:ascii="Times New Roman" w:hAnsi="Times New Roman"/>
            <w:color w:val="000000"/>
            <w:sz w:val="24"/>
            <w:szCs w:val="24"/>
            <w:u w:val="single"/>
            <w:lang w:eastAsia="ru-RU"/>
          </w:rPr>
          <w:t>половой акт</w:t>
        </w:r>
      </w:hyperlink>
      <w:r w:rsidRPr="00A73346">
        <w:rPr>
          <w:rFonts w:ascii="Times New Roman" w:hAnsi="Times New Roman"/>
          <w:color w:val="000000"/>
          <w:sz w:val="24"/>
          <w:szCs w:val="24"/>
          <w:lang w:eastAsia="ru-RU"/>
        </w:rPr>
        <w:t xml:space="preserve"> между лицом, состоящим в </w:t>
      </w:r>
      <w:hyperlink r:id="rId24" w:tooltip="Брак" w:history="1">
        <w:r w:rsidRPr="00A73346">
          <w:rPr>
            <w:rFonts w:ascii="Times New Roman" w:hAnsi="Times New Roman"/>
            <w:color w:val="000000"/>
            <w:sz w:val="24"/>
            <w:szCs w:val="24"/>
            <w:u w:val="single"/>
            <w:lang w:eastAsia="ru-RU"/>
          </w:rPr>
          <w:t>браке</w:t>
        </w:r>
      </w:hyperlink>
      <w:r w:rsidRPr="00A73346">
        <w:rPr>
          <w:rFonts w:ascii="Times New Roman" w:hAnsi="Times New Roman"/>
          <w:color w:val="000000"/>
          <w:sz w:val="24"/>
          <w:szCs w:val="24"/>
          <w:lang w:eastAsia="ru-RU"/>
        </w:rPr>
        <w:t xml:space="preserve">, и лицом, не являющимся его </w:t>
      </w:r>
      <w:hyperlink r:id="rId25" w:tooltip="Супруг" w:history="1">
        <w:r w:rsidRPr="00A73346">
          <w:rPr>
            <w:rFonts w:ascii="Times New Roman" w:hAnsi="Times New Roman"/>
            <w:color w:val="000000"/>
            <w:sz w:val="24"/>
            <w:szCs w:val="24"/>
            <w:u w:val="single"/>
            <w:lang w:eastAsia="ru-RU"/>
          </w:rPr>
          <w:t>супругой</w:t>
        </w:r>
      </w:hyperlink>
      <w:r w:rsidRPr="00A73346">
        <w:rPr>
          <w:rFonts w:ascii="Times New Roman" w:hAnsi="Times New Roman"/>
          <w:color w:val="000000"/>
          <w:sz w:val="24"/>
          <w:szCs w:val="24"/>
          <w:lang w:eastAsia="ru-RU"/>
        </w:rPr>
        <w:t xml:space="preserve"> или её супругом.</w:t>
      </w:r>
    </w:p>
    <w:p w:rsidR="00A73346" w:rsidRPr="00A73346" w:rsidRDefault="00A73346" w:rsidP="005D6BBC">
      <w:pPr>
        <w:rPr>
          <w:rFonts w:ascii="Times New Roman" w:hAnsi="Times New Roman"/>
          <w:color w:val="000000"/>
          <w:sz w:val="24"/>
          <w:szCs w:val="24"/>
          <w:lang w:eastAsia="ru-RU"/>
        </w:rPr>
      </w:pPr>
      <w:r w:rsidRPr="00A73346">
        <w:rPr>
          <w:rFonts w:ascii="Times New Roman" w:hAnsi="Times New Roman"/>
          <w:color w:val="000000"/>
          <w:sz w:val="24"/>
          <w:szCs w:val="24"/>
          <w:lang w:eastAsia="ru-RU"/>
        </w:rPr>
        <w:t xml:space="preserve">Несмотря на то, что в различных правовых системах определения адюльтера различаются, общим для всех является факт </w:t>
      </w:r>
      <w:hyperlink r:id="rId26" w:tooltip="Секс" w:history="1">
        <w:r w:rsidRPr="00A73346">
          <w:rPr>
            <w:rFonts w:ascii="Times New Roman" w:hAnsi="Times New Roman"/>
            <w:color w:val="000000"/>
            <w:sz w:val="24"/>
            <w:szCs w:val="24"/>
            <w:u w:val="single"/>
            <w:lang w:eastAsia="ru-RU"/>
          </w:rPr>
          <w:t>сексуальной близости</w:t>
        </w:r>
      </w:hyperlink>
      <w:r w:rsidRPr="00A73346">
        <w:rPr>
          <w:rFonts w:ascii="Times New Roman" w:hAnsi="Times New Roman"/>
          <w:color w:val="000000"/>
          <w:sz w:val="24"/>
          <w:szCs w:val="24"/>
          <w:lang w:eastAsia="ru-RU"/>
        </w:rPr>
        <w:t xml:space="preserve"> вне брака, в той или иной форме.</w:t>
      </w:r>
    </w:p>
    <w:p w:rsidR="00A73346" w:rsidRPr="00A73346" w:rsidRDefault="00A73346" w:rsidP="005D6BBC">
      <w:pPr>
        <w:rPr>
          <w:rFonts w:ascii="Times New Roman" w:hAnsi="Times New Roman"/>
          <w:color w:val="000000"/>
          <w:sz w:val="24"/>
          <w:szCs w:val="24"/>
          <w:lang w:eastAsia="ru-RU"/>
        </w:rPr>
      </w:pPr>
      <w:r w:rsidRPr="00A73346">
        <w:rPr>
          <w:rFonts w:ascii="Times New Roman" w:hAnsi="Times New Roman"/>
          <w:color w:val="000000"/>
          <w:sz w:val="24"/>
          <w:szCs w:val="24"/>
          <w:lang w:eastAsia="ru-RU"/>
        </w:rPr>
        <w:t xml:space="preserve">Адюльтер почти во всех культурах мира был жестоко наказуем, вплоть до смертной казни. И только в 1964 году решением Международного конгресса по уголовному праву в Гааге уголовное наказание за измену было отменено.  </w:t>
      </w:r>
    </w:p>
    <w:p w:rsidR="00A73346" w:rsidRPr="00A73346" w:rsidRDefault="00A73346" w:rsidP="005D6BBC">
      <w:pPr>
        <w:rPr>
          <w:rFonts w:ascii="Times New Roman" w:hAnsi="Times New Roman"/>
          <w:color w:val="000000"/>
          <w:sz w:val="24"/>
          <w:szCs w:val="24"/>
          <w:lang w:eastAsia="ru-RU"/>
        </w:rPr>
      </w:pPr>
      <w:r w:rsidRPr="00A73346">
        <w:rPr>
          <w:rFonts w:ascii="Times New Roman" w:hAnsi="Times New Roman"/>
          <w:color w:val="000000"/>
          <w:sz w:val="24"/>
          <w:szCs w:val="24"/>
          <w:lang w:eastAsia="ru-RU"/>
        </w:rPr>
        <w:t xml:space="preserve">  </w:t>
      </w:r>
    </w:p>
    <w:p w:rsidR="00A73346" w:rsidRPr="00A73346" w:rsidRDefault="00A73346" w:rsidP="005D6BBC">
      <w:pPr>
        <w:rPr>
          <w:rFonts w:ascii="Times New Roman" w:hAnsi="Times New Roman"/>
          <w:b/>
          <w:color w:val="000000"/>
          <w:sz w:val="24"/>
          <w:szCs w:val="24"/>
          <w:lang w:eastAsia="ru-RU"/>
        </w:rPr>
      </w:pPr>
      <w:r w:rsidRPr="00A73346">
        <w:rPr>
          <w:rFonts w:ascii="Times New Roman" w:hAnsi="Times New Roman"/>
          <w:b/>
          <w:color w:val="000000"/>
          <w:sz w:val="24"/>
          <w:szCs w:val="24"/>
          <w:lang w:eastAsia="ru-RU"/>
        </w:rPr>
        <w:t>Религиозные традиции</w:t>
      </w:r>
    </w:p>
    <w:p w:rsidR="00A73346" w:rsidRPr="00A73346" w:rsidRDefault="00A73346" w:rsidP="005D6BBC">
      <w:pPr>
        <w:numPr>
          <w:ilvl w:val="0"/>
          <w:numId w:val="43"/>
        </w:numPr>
        <w:ind w:left="0" w:firstLine="0"/>
        <w:rPr>
          <w:rFonts w:ascii="Times New Roman" w:hAnsi="Times New Roman"/>
          <w:b/>
          <w:color w:val="000000"/>
          <w:sz w:val="24"/>
          <w:szCs w:val="24"/>
          <w:u w:val="single"/>
          <w:lang w:eastAsia="ru-RU"/>
        </w:rPr>
      </w:pPr>
      <w:r w:rsidRPr="00A73346">
        <w:rPr>
          <w:rFonts w:ascii="Times New Roman" w:hAnsi="Times New Roman"/>
          <w:b/>
          <w:color w:val="000000"/>
          <w:sz w:val="24"/>
          <w:szCs w:val="24"/>
          <w:u w:val="single"/>
          <w:lang w:eastAsia="ru-RU"/>
        </w:rPr>
        <w:t>В Танахе</w:t>
      </w:r>
    </w:p>
    <w:p w:rsidR="00A73346" w:rsidRPr="00A73346" w:rsidRDefault="00A73346" w:rsidP="005D6BBC">
      <w:pPr>
        <w:rPr>
          <w:rFonts w:ascii="Times New Roman" w:hAnsi="Times New Roman"/>
          <w:color w:val="000000"/>
          <w:sz w:val="24"/>
          <w:szCs w:val="24"/>
          <w:lang w:eastAsia="ru-RU"/>
        </w:rPr>
      </w:pPr>
      <w:r w:rsidRPr="00A73346">
        <w:rPr>
          <w:rFonts w:ascii="Times New Roman" w:hAnsi="Times New Roman"/>
          <w:color w:val="000000"/>
          <w:sz w:val="24"/>
          <w:szCs w:val="24"/>
          <w:lang w:eastAsia="ru-RU"/>
        </w:rPr>
        <w:t>Запрет прелюбодеяния относится в первую очередь именно к связи с замужней женщиной. При этом статус мужчины играет второстепенную роль. Запрет настолько строг, что изменившая мужу (не дай Б-г) жена не имеет права оставаться его женой. Муж, который серьёзно подозревает свою жену в измене, не имеет права продолжать жить с ней. При определённых обстоятельствах жена может быть запрещена мужу только из-за того, что уединилась с мужчиной, с которым муж запретил ей уединяться. Такая женщина называется сойта — «блудница». В Талмуде сказано, что следует (существует заповедь) развестись с женщиной, которая ведёт себя развязно на публике или в присутствии чужих мужчин. Всё это можно подытожить так: неверная жена — это не жена!</w:t>
      </w:r>
    </w:p>
    <w:p w:rsidR="00A73346" w:rsidRPr="00A73346" w:rsidRDefault="00A73346" w:rsidP="005D6BBC">
      <w:pPr>
        <w:rPr>
          <w:rFonts w:ascii="Times New Roman" w:hAnsi="Times New Roman"/>
          <w:color w:val="000000"/>
          <w:sz w:val="24"/>
          <w:szCs w:val="24"/>
          <w:lang w:eastAsia="ru-RU"/>
        </w:rPr>
      </w:pPr>
      <w:r w:rsidRPr="00A73346">
        <w:rPr>
          <w:rFonts w:ascii="Times New Roman" w:hAnsi="Times New Roman"/>
          <w:color w:val="000000"/>
          <w:sz w:val="24"/>
          <w:szCs w:val="24"/>
          <w:lang w:eastAsia="ru-RU"/>
        </w:rPr>
        <w:t>Неверность со стороны мужа — менее тяжкое преступление. Муж, который изменил жене, ещё может сохранить семью. Элемент симметрии и равенства: если одинокий мужчина вступает в связь с замужней женщиной, его преступление не менее серьёзно, чем её. Внебрачная связь с одинокой (то есть, не бывшей замужем или официально разведённой, получившей гет) женщиной запрещена, но не является прелюбодеянием в полном смысле этого слова.</w:t>
      </w:r>
    </w:p>
    <w:p w:rsidR="00A73346" w:rsidRPr="00A73346" w:rsidRDefault="00A73346" w:rsidP="005D6BBC">
      <w:pPr>
        <w:rPr>
          <w:rFonts w:ascii="Times New Roman" w:hAnsi="Times New Roman"/>
          <w:color w:val="000000"/>
          <w:sz w:val="24"/>
          <w:szCs w:val="24"/>
          <w:lang w:eastAsia="ru-RU"/>
        </w:rPr>
      </w:pPr>
      <w:r w:rsidRPr="00A73346">
        <w:rPr>
          <w:rFonts w:ascii="Times New Roman" w:hAnsi="Times New Roman"/>
          <w:color w:val="000000"/>
          <w:sz w:val="24"/>
          <w:szCs w:val="24"/>
          <w:lang w:eastAsia="ru-RU"/>
        </w:rPr>
        <w:t>Асимметрия проявляется также и в отношении Торы к многоженству (полигинии), которое разрешено Торой (но запрещено мудрецами). С другой стороны, женщина не может выйти замуж за нескольких мужчин одновременно. После того, как женщина выходит замуж, или, по выражению Талмуда, «посвящается» одному мужчине, её посвящение другому просто не сработает. Другими словами, с точки зрения Торы, многомужество (полиандрия) не просто запрещено, это полная бессмыслица.</w:t>
      </w:r>
    </w:p>
    <w:p w:rsidR="00A73346" w:rsidRDefault="00A73346" w:rsidP="005D6BBC">
      <w:pPr>
        <w:rPr>
          <w:rFonts w:ascii="Times New Roman" w:hAnsi="Times New Roman"/>
          <w:b/>
          <w:color w:val="000000"/>
          <w:sz w:val="24"/>
          <w:szCs w:val="24"/>
          <w:u w:val="single"/>
          <w:lang w:eastAsia="ru-RU"/>
        </w:rPr>
      </w:pPr>
      <w:r>
        <w:rPr>
          <w:rFonts w:ascii="Times New Roman" w:hAnsi="Times New Roman"/>
          <w:b/>
          <w:color w:val="000000"/>
          <w:sz w:val="24"/>
          <w:szCs w:val="24"/>
          <w:u w:val="single"/>
          <w:lang w:eastAsia="ru-RU"/>
        </w:rPr>
        <w:br w:type="page"/>
      </w:r>
    </w:p>
    <w:p w:rsidR="00A73346" w:rsidRPr="00A73346" w:rsidRDefault="00A73346" w:rsidP="005D6BBC">
      <w:pPr>
        <w:rPr>
          <w:rFonts w:ascii="Times New Roman" w:hAnsi="Times New Roman"/>
          <w:b/>
          <w:color w:val="000000"/>
          <w:sz w:val="24"/>
          <w:szCs w:val="24"/>
          <w:u w:val="single"/>
          <w:lang w:eastAsia="ru-RU"/>
        </w:rPr>
      </w:pPr>
    </w:p>
    <w:p w:rsidR="00A73346" w:rsidRPr="00A73346" w:rsidRDefault="00A73346" w:rsidP="005D6BBC">
      <w:pPr>
        <w:rPr>
          <w:rFonts w:ascii="Times New Roman" w:hAnsi="Times New Roman"/>
          <w:color w:val="000000"/>
          <w:sz w:val="24"/>
          <w:szCs w:val="24"/>
          <w:lang w:eastAsia="ru-RU"/>
        </w:rPr>
      </w:pPr>
      <w:r w:rsidRPr="00A73346">
        <w:rPr>
          <w:rFonts w:ascii="Times New Roman" w:hAnsi="Times New Roman"/>
          <w:b/>
          <w:color w:val="000000"/>
          <w:sz w:val="24"/>
          <w:szCs w:val="24"/>
          <w:lang w:eastAsia="ru-RU"/>
        </w:rPr>
        <w:t xml:space="preserve">8. В </w:t>
      </w:r>
      <w:hyperlink r:id="rId27" w:tooltip="Библия" w:history="1">
        <w:r w:rsidRPr="00A73346">
          <w:rPr>
            <w:rFonts w:ascii="Times New Roman" w:hAnsi="Times New Roman"/>
            <w:b/>
            <w:color w:val="000000"/>
            <w:sz w:val="24"/>
            <w:szCs w:val="24"/>
            <w:lang w:eastAsia="ru-RU"/>
          </w:rPr>
          <w:t>Библии</w:t>
        </w:r>
      </w:hyperlink>
      <w:r w:rsidRPr="00A73346">
        <w:rPr>
          <w:rFonts w:ascii="Times New Roman" w:hAnsi="Times New Roman"/>
          <w:color w:val="000000"/>
          <w:sz w:val="24"/>
          <w:szCs w:val="24"/>
          <w:lang w:eastAsia="ru-RU"/>
        </w:rPr>
        <w:t xml:space="preserve"> </w:t>
      </w:r>
    </w:p>
    <w:p w:rsidR="00A73346" w:rsidRPr="00A73346" w:rsidRDefault="00A73346" w:rsidP="005D6BBC">
      <w:pPr>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A73346">
        <w:rPr>
          <w:rFonts w:ascii="Times New Roman" w:hAnsi="Times New Roman"/>
          <w:color w:val="000000"/>
          <w:sz w:val="24"/>
          <w:szCs w:val="24"/>
          <w:lang w:eastAsia="ru-RU"/>
        </w:rPr>
        <w:t xml:space="preserve">ермин </w:t>
      </w:r>
      <w:r w:rsidRPr="00A73346">
        <w:rPr>
          <w:rFonts w:ascii="Times New Roman" w:hAnsi="Times New Roman"/>
          <w:b/>
          <w:iCs/>
          <w:color w:val="000000"/>
          <w:sz w:val="24"/>
          <w:szCs w:val="24"/>
          <w:lang w:eastAsia="ru-RU"/>
        </w:rPr>
        <w:t>прелюбодеяние</w:t>
      </w:r>
      <w:r w:rsidRPr="00A73346">
        <w:rPr>
          <w:rFonts w:ascii="Times New Roman" w:hAnsi="Times New Roman"/>
          <w:color w:val="000000"/>
          <w:sz w:val="24"/>
          <w:szCs w:val="24"/>
          <w:lang w:eastAsia="ru-RU"/>
        </w:rPr>
        <w:t xml:space="preserve"> следует отличать от более широкого понятия «</w:t>
      </w:r>
      <w:hyperlink r:id="rId28" w:tooltip="Любодеяние" w:history="1">
        <w:r w:rsidRPr="00A73346">
          <w:rPr>
            <w:rFonts w:ascii="Times New Roman" w:hAnsi="Times New Roman"/>
            <w:color w:val="000000"/>
            <w:sz w:val="24"/>
            <w:szCs w:val="24"/>
            <w:u w:val="single"/>
            <w:lang w:eastAsia="ru-RU"/>
          </w:rPr>
          <w:t>блуда</w:t>
        </w:r>
      </w:hyperlink>
      <w:r w:rsidRPr="00A73346">
        <w:rPr>
          <w:rFonts w:ascii="Times New Roman" w:hAnsi="Times New Roman"/>
          <w:color w:val="000000"/>
          <w:sz w:val="24"/>
          <w:szCs w:val="24"/>
          <w:lang w:eastAsia="ru-RU"/>
        </w:rPr>
        <w:t xml:space="preserve">», который не предполагает супружеского статуса вовлечённого лица (лиц). </w:t>
      </w:r>
      <w:hyperlink r:id="rId29" w:tooltip="Новый Завет" w:history="1">
        <w:r w:rsidRPr="00A73346">
          <w:rPr>
            <w:rFonts w:ascii="Times New Roman" w:hAnsi="Times New Roman"/>
            <w:color w:val="000000"/>
            <w:sz w:val="24"/>
            <w:szCs w:val="24"/>
            <w:u w:val="single"/>
            <w:lang w:eastAsia="ru-RU"/>
          </w:rPr>
          <w:t>Новый Завет</w:t>
        </w:r>
      </w:hyperlink>
      <w:r w:rsidRPr="00A73346">
        <w:rPr>
          <w:rFonts w:ascii="Times New Roman" w:hAnsi="Times New Roman"/>
          <w:color w:val="000000"/>
          <w:sz w:val="24"/>
          <w:szCs w:val="24"/>
          <w:lang w:eastAsia="ru-RU"/>
        </w:rPr>
        <w:t xml:space="preserve">, восприемля запрет в </w:t>
      </w:r>
      <w:hyperlink r:id="rId30" w:tooltip="Десять заповедей" w:history="1">
        <w:r w:rsidRPr="00A73346">
          <w:rPr>
            <w:rFonts w:ascii="Times New Roman" w:hAnsi="Times New Roman"/>
            <w:color w:val="000000"/>
            <w:sz w:val="24"/>
            <w:szCs w:val="24"/>
            <w:u w:val="single"/>
            <w:lang w:eastAsia="ru-RU"/>
          </w:rPr>
          <w:t>Декалоге</w:t>
        </w:r>
      </w:hyperlink>
      <w:r w:rsidRPr="00A73346">
        <w:rPr>
          <w:rFonts w:ascii="Times New Roman" w:hAnsi="Times New Roman"/>
          <w:color w:val="000000"/>
          <w:sz w:val="24"/>
          <w:szCs w:val="24"/>
          <w:lang w:eastAsia="ru-RU"/>
        </w:rPr>
        <w:t xml:space="preserve"> (7-я заповедь), осуждает прелюбодеяние (</w:t>
      </w:r>
      <w:hyperlink r:id="rId31" w:tooltip="1-е Послание Коринфянам" w:history="1">
        <w:r w:rsidRPr="00A73346">
          <w:rPr>
            <w:rFonts w:ascii="Times New Roman" w:hAnsi="Times New Roman"/>
            <w:color w:val="000000"/>
            <w:sz w:val="24"/>
            <w:szCs w:val="24"/>
            <w:u w:val="single"/>
            <w:lang w:eastAsia="ru-RU"/>
          </w:rPr>
          <w:t>1-е Послание Коринфянам</w:t>
        </w:r>
      </w:hyperlink>
      <w:r w:rsidRPr="00A73346">
        <w:rPr>
          <w:rFonts w:ascii="Times New Roman" w:hAnsi="Times New Roman"/>
          <w:color w:val="000000"/>
          <w:sz w:val="24"/>
          <w:szCs w:val="24"/>
          <w:lang w:eastAsia="ru-RU"/>
        </w:rPr>
        <w:t xml:space="preserve">, 6.9,18; </w:t>
      </w:r>
      <w:hyperlink r:id="rId32" w:tooltip="Послание к Ефесянам" w:history="1">
        <w:r w:rsidRPr="00A73346">
          <w:rPr>
            <w:rFonts w:ascii="Times New Roman" w:hAnsi="Times New Roman"/>
            <w:color w:val="000000"/>
            <w:sz w:val="24"/>
            <w:szCs w:val="24"/>
            <w:u w:val="single"/>
            <w:lang w:eastAsia="ru-RU"/>
          </w:rPr>
          <w:t>Послание к Ефесянам</w:t>
        </w:r>
      </w:hyperlink>
      <w:r w:rsidRPr="00A73346">
        <w:rPr>
          <w:rFonts w:ascii="Times New Roman" w:hAnsi="Times New Roman"/>
          <w:color w:val="000000"/>
          <w:sz w:val="24"/>
          <w:szCs w:val="24"/>
          <w:lang w:eastAsia="ru-RU"/>
        </w:rPr>
        <w:t>, 5.3—5).</w:t>
      </w:r>
    </w:p>
    <w:p w:rsidR="00A73346" w:rsidRPr="00A73346" w:rsidRDefault="00A73346" w:rsidP="005D6BBC">
      <w:pPr>
        <w:rPr>
          <w:rFonts w:ascii="Times New Roman" w:hAnsi="Times New Roman"/>
          <w:color w:val="000000"/>
          <w:sz w:val="24"/>
          <w:szCs w:val="24"/>
          <w:lang w:eastAsia="ru-RU"/>
        </w:rPr>
      </w:pPr>
      <w:hyperlink r:id="rId33" w:tooltip="Иисус Христос" w:history="1">
        <w:r w:rsidRPr="00A73346">
          <w:rPr>
            <w:rFonts w:ascii="Times New Roman" w:hAnsi="Times New Roman"/>
            <w:color w:val="000000"/>
            <w:sz w:val="24"/>
            <w:szCs w:val="24"/>
            <w:u w:val="single"/>
            <w:lang w:eastAsia="ru-RU"/>
          </w:rPr>
          <w:t>Иисус Христос</w:t>
        </w:r>
      </w:hyperlink>
      <w:r w:rsidRPr="00A73346">
        <w:rPr>
          <w:rFonts w:ascii="Times New Roman" w:hAnsi="Times New Roman"/>
          <w:color w:val="000000"/>
          <w:sz w:val="24"/>
          <w:szCs w:val="24"/>
          <w:lang w:eastAsia="ru-RU"/>
        </w:rPr>
        <w:t xml:space="preserve"> (</w:t>
      </w:r>
      <w:hyperlink r:id="rId34" w:tooltip="Евангелие от Матфея" w:history="1">
        <w:r w:rsidRPr="00A73346">
          <w:rPr>
            <w:rFonts w:ascii="Times New Roman" w:hAnsi="Times New Roman"/>
            <w:color w:val="000000"/>
            <w:sz w:val="24"/>
            <w:szCs w:val="24"/>
            <w:u w:val="single"/>
            <w:lang w:eastAsia="ru-RU"/>
          </w:rPr>
          <w:t>Мф.</w:t>
        </w:r>
      </w:hyperlink>
      <w:r w:rsidRPr="00A73346">
        <w:rPr>
          <w:rFonts w:ascii="Times New Roman" w:hAnsi="Times New Roman"/>
          <w:color w:val="000000"/>
          <w:sz w:val="24"/>
          <w:szCs w:val="24"/>
          <w:lang w:eastAsia="ru-RU"/>
        </w:rPr>
        <w:t>, 5.28) говорил: «Я говорю вам, что всякий, кто смотрит на женщину с вожделением, уже прелюбодействовал с нею в сердце своем». Кроме того, «всякий, разводящийся с женою своею и женящийся на другой, прелюбодействует, и всякий, женящийся на разведённой с мужем, прелюбодействует» (</w:t>
      </w:r>
      <w:hyperlink r:id="rId35" w:tooltip="Евангелие от Луки" w:history="1">
        <w:r w:rsidRPr="00A73346">
          <w:rPr>
            <w:rFonts w:ascii="Times New Roman" w:hAnsi="Times New Roman"/>
            <w:color w:val="000000"/>
            <w:sz w:val="24"/>
            <w:szCs w:val="24"/>
            <w:u w:val="single"/>
            <w:lang w:eastAsia="ru-RU"/>
          </w:rPr>
          <w:t>Лук.</w:t>
        </w:r>
      </w:hyperlink>
      <w:r w:rsidRPr="00A73346">
        <w:rPr>
          <w:rFonts w:ascii="Times New Roman" w:hAnsi="Times New Roman"/>
          <w:color w:val="000000"/>
          <w:sz w:val="24"/>
          <w:szCs w:val="24"/>
          <w:lang w:eastAsia="ru-RU"/>
        </w:rPr>
        <w:t xml:space="preserve">, 16.18; </w:t>
      </w:r>
      <w:hyperlink r:id="rId36" w:tooltip="Евангелие от Марка" w:history="1">
        <w:r w:rsidRPr="00A73346">
          <w:rPr>
            <w:rFonts w:ascii="Times New Roman" w:hAnsi="Times New Roman"/>
            <w:color w:val="000000"/>
            <w:sz w:val="24"/>
            <w:szCs w:val="24"/>
            <w:u w:val="single"/>
            <w:lang w:eastAsia="ru-RU"/>
          </w:rPr>
          <w:t>Марк.</w:t>
        </w:r>
      </w:hyperlink>
      <w:r w:rsidRPr="00A73346">
        <w:rPr>
          <w:rFonts w:ascii="Times New Roman" w:hAnsi="Times New Roman"/>
          <w:color w:val="000000"/>
          <w:sz w:val="24"/>
          <w:szCs w:val="24"/>
          <w:lang w:eastAsia="ru-RU"/>
        </w:rPr>
        <w:t>, 10.11—12). В ещё одном предании о жизни Иисуса говорится о том, что он простил женщину, обвиняемую в прелюбодеянии (</w:t>
      </w:r>
      <w:hyperlink r:id="rId37" w:tooltip="Евангелие от Иоанна" w:history="1">
        <w:r w:rsidRPr="00A73346">
          <w:rPr>
            <w:rFonts w:ascii="Times New Roman" w:hAnsi="Times New Roman"/>
            <w:color w:val="000000"/>
            <w:sz w:val="24"/>
            <w:szCs w:val="24"/>
            <w:u w:val="single"/>
            <w:lang w:eastAsia="ru-RU"/>
          </w:rPr>
          <w:t>Ин.</w:t>
        </w:r>
      </w:hyperlink>
      <w:r w:rsidRPr="00A73346">
        <w:rPr>
          <w:rFonts w:ascii="Times New Roman" w:hAnsi="Times New Roman"/>
          <w:color w:val="000000"/>
          <w:sz w:val="24"/>
          <w:szCs w:val="24"/>
          <w:lang w:eastAsia="ru-RU"/>
        </w:rPr>
        <w:t>, 8.1—11). Однако в Новом Завете не говорится, что он отменил смертную казнь за адюльтер (с другой стороны в Новом Завете не говорится о наказаниях умерщвлением вообще).</w:t>
      </w:r>
    </w:p>
    <w:p w:rsidR="00A73346" w:rsidRPr="00A73346" w:rsidRDefault="00A73346" w:rsidP="005D6BBC">
      <w:pPr>
        <w:rPr>
          <w:rFonts w:ascii="Times New Roman" w:hAnsi="Times New Roman"/>
          <w:color w:val="000000"/>
          <w:sz w:val="24"/>
          <w:szCs w:val="24"/>
          <w:lang w:eastAsia="ru-RU"/>
        </w:rPr>
      </w:pPr>
    </w:p>
    <w:p w:rsidR="00A73346" w:rsidRPr="00A73346" w:rsidRDefault="00A73346" w:rsidP="005D6BBC">
      <w:pPr>
        <w:rPr>
          <w:rFonts w:ascii="Times New Roman" w:hAnsi="Times New Roman"/>
          <w:b/>
          <w:color w:val="000000"/>
          <w:sz w:val="24"/>
          <w:szCs w:val="24"/>
          <w:u w:val="single"/>
          <w:lang w:eastAsia="ru-RU"/>
        </w:rPr>
      </w:pPr>
      <w:bookmarkStart w:id="0" w:name=".D0.9F.D1.80.D0.B5.D0.BB.D1.8E.D0.B1.D0."/>
      <w:bookmarkEnd w:id="0"/>
      <w:r w:rsidRPr="00A73346">
        <w:rPr>
          <w:rFonts w:ascii="Times New Roman" w:hAnsi="Times New Roman"/>
          <w:b/>
          <w:color w:val="000000"/>
          <w:sz w:val="24"/>
          <w:szCs w:val="24"/>
          <w:lang w:eastAsia="ru-RU"/>
        </w:rPr>
        <w:t>9.</w:t>
      </w:r>
      <w:r w:rsidRPr="00A73346">
        <w:rPr>
          <w:rFonts w:ascii="Times New Roman" w:hAnsi="Times New Roman"/>
          <w:b/>
          <w:color w:val="000000"/>
          <w:sz w:val="24"/>
          <w:szCs w:val="24"/>
          <w:u w:val="single"/>
          <w:lang w:eastAsia="ru-RU"/>
        </w:rPr>
        <w:t xml:space="preserve"> </w:t>
      </w:r>
      <w:r w:rsidRPr="00A73346">
        <w:rPr>
          <w:rFonts w:ascii="Times New Roman" w:hAnsi="Times New Roman"/>
          <w:b/>
          <w:color w:val="000000"/>
          <w:sz w:val="24"/>
          <w:szCs w:val="24"/>
          <w:lang w:eastAsia="ru-RU"/>
        </w:rPr>
        <w:t>Прелюбодеяние в Исламе</w:t>
      </w:r>
    </w:p>
    <w:p w:rsidR="00A73346" w:rsidRPr="00A73346" w:rsidRDefault="00A73346" w:rsidP="005D6BBC">
      <w:pPr>
        <w:rPr>
          <w:rFonts w:ascii="Times New Roman" w:hAnsi="Times New Roman"/>
          <w:color w:val="000000"/>
          <w:sz w:val="24"/>
          <w:szCs w:val="24"/>
          <w:lang w:eastAsia="ru-RU"/>
        </w:rPr>
      </w:pPr>
      <w:r w:rsidRPr="00A73346">
        <w:rPr>
          <w:rFonts w:ascii="Times New Roman" w:hAnsi="Times New Roman"/>
          <w:color w:val="000000"/>
          <w:sz w:val="24"/>
          <w:szCs w:val="24"/>
          <w:lang w:eastAsia="ru-RU"/>
        </w:rPr>
        <w:t xml:space="preserve">В Исламе </w:t>
      </w:r>
      <w:r w:rsidRPr="00A73346">
        <w:rPr>
          <w:rFonts w:ascii="Times New Roman" w:hAnsi="Times New Roman"/>
          <w:b/>
          <w:bCs/>
          <w:color w:val="000000"/>
          <w:sz w:val="24"/>
          <w:szCs w:val="24"/>
          <w:lang w:eastAsia="ru-RU"/>
        </w:rPr>
        <w:t>любая</w:t>
      </w:r>
      <w:r w:rsidRPr="00A73346">
        <w:rPr>
          <w:rFonts w:ascii="Times New Roman" w:hAnsi="Times New Roman"/>
          <w:color w:val="000000"/>
          <w:sz w:val="24"/>
          <w:szCs w:val="24"/>
          <w:lang w:eastAsia="ru-RU"/>
        </w:rPr>
        <w:t xml:space="preserve"> несупружеская добровольная половая связь является прелюбодеянием. Если совершивший прелюбодеяние состоит в браке, то он подвергается смертной казни, но при этом оговариваются условия, которые делают применение смертной казни почти неосуществимым на практике (хотя в некоторых мусульманских государствах и регионах идёт нарушение этого, более того смертной казни могут подвергнуть и незамужнюю женщину, причём не всегда даже за прелюбодеяние, хотя это полностью противоречит Корану и сунне Пророка</w:t>
      </w:r>
      <w:r w:rsidRPr="00A73346">
        <w:rPr>
          <w:rFonts w:ascii="Times New Roman" w:hAnsi="Times New Roman"/>
          <w:color w:val="000000"/>
          <w:sz w:val="24"/>
          <w:szCs w:val="24"/>
          <w:vertAlign w:val="superscript"/>
          <w:lang w:eastAsia="ru-RU"/>
        </w:rPr>
        <w:t xml:space="preserve">. </w:t>
      </w:r>
      <w:r w:rsidRPr="00A73346">
        <w:rPr>
          <w:rFonts w:ascii="Times New Roman" w:hAnsi="Times New Roman"/>
          <w:color w:val="000000"/>
          <w:sz w:val="24"/>
          <w:szCs w:val="24"/>
          <w:lang w:eastAsia="ru-RU"/>
        </w:rPr>
        <w:t xml:space="preserve"> Прелюбодеяние непосредственно (по образному выражению юристов нужно видеть, что «ключ находится в замке») должны наблюдать четыре (минимум) человека, обладающих безупречной репутацией и пользующихся заслуженным авторитетом (свидетельства тех, кого часто обвиняют во лжи, свидетельства ненадёжных людей не принимаются). Если будут расхождения в показаниях свидетелей, они все будут подвергнуты телесному наказанию. Любое весомое сомнение отменяет наказание. Также запрещён самосуд (существует мнение, что муж может убить жену и любовника, но это полностью противоречит Сунне Мухаммада</w:t>
      </w:r>
      <w:r w:rsidRPr="00A73346">
        <w:rPr>
          <w:rFonts w:ascii="Times New Roman" w:hAnsi="Times New Roman"/>
          <w:color w:val="000000"/>
          <w:sz w:val="24"/>
          <w:szCs w:val="24"/>
          <w:vertAlign w:val="superscript"/>
          <w:lang w:eastAsia="ru-RU"/>
        </w:rPr>
        <w:t>,</w:t>
      </w:r>
      <w:r w:rsidRPr="00A73346">
        <w:rPr>
          <w:rFonts w:ascii="Times New Roman" w:hAnsi="Times New Roman"/>
          <w:color w:val="000000"/>
          <w:sz w:val="24"/>
          <w:szCs w:val="24"/>
          <w:lang w:eastAsia="ru-RU"/>
        </w:rPr>
        <w:t xml:space="preserve"> где говорится, что Мухаммад был недоволен, когда его спросили о допустимости самосуда). Если мужчина скажет, что увидел свою жену с любовником, но не приведёт доказательств, то он сам подвергнется наказанию (80 ударов плетью). Но супруги могут поклясться в том, было ли прелюбодеяние или нет. Если мужчина обвинит женщину, не являющуюся его женой, в прелюбодеянии и не предоставит четырёх свидетелей, то получит наказание в 80 ударов. Человек может сам признаться, что совершил прелюбодеяние, тогда он также подвергается смертной казни (забивание камнями). Подобного рода случаи были в практике. В Коране нет никаких упоминаний о том, что следует подвергать смертной казни совершивших прелюбодеяние. Согласно Сунне, на человеке, подвергнувшемуся изнасилованию, нет греха (и, соответственно, он не подвергается наказанию).</w:t>
      </w:r>
    </w:p>
    <w:p w:rsidR="00A73346" w:rsidRDefault="00A73346" w:rsidP="005D6BBC">
      <w:pPr>
        <w:rPr>
          <w:rFonts w:ascii="Times New Roman" w:hAnsi="Times New Roman"/>
          <w:color w:val="000000"/>
          <w:sz w:val="24"/>
          <w:szCs w:val="24"/>
          <w:lang w:bidi="he-IL"/>
        </w:rPr>
      </w:pPr>
      <w:bookmarkStart w:id="1" w:name=".D0.94.D1.80.D1.83.D0.B3.D0.B8.D0.B5_.D1"/>
      <w:bookmarkEnd w:id="1"/>
      <w:r w:rsidRPr="00A73346">
        <w:rPr>
          <w:rFonts w:ascii="Times New Roman" w:hAnsi="Times New Roman"/>
          <w:color w:val="000000"/>
          <w:sz w:val="24"/>
          <w:szCs w:val="24"/>
          <w:lang w:bidi="he-IL"/>
        </w:rPr>
        <w:t>Ответы.</w:t>
      </w:r>
      <w:r>
        <w:rPr>
          <w:rFonts w:ascii="Times New Roman" w:hAnsi="Times New Roman"/>
          <w:color w:val="000000"/>
          <w:sz w:val="24"/>
          <w:szCs w:val="24"/>
          <w:lang w:bidi="he-IL"/>
        </w:rPr>
        <w:br w:type="page"/>
      </w:r>
    </w:p>
    <w:p w:rsidR="00A73346" w:rsidRDefault="00A73346" w:rsidP="005D6BBC">
      <w:pPr>
        <w:rPr>
          <w:rFonts w:ascii="Times New Roman" w:hAnsi="Times New Roman"/>
          <w:b/>
          <w:color w:val="000000"/>
          <w:sz w:val="24"/>
          <w:szCs w:val="24"/>
          <w:lang w:bidi="he-IL"/>
        </w:rPr>
      </w:pPr>
    </w:p>
    <w:p w:rsidR="00A73346" w:rsidRPr="00A73346" w:rsidRDefault="00A73346" w:rsidP="008D6D6F">
      <w:pPr>
        <w:jc w:val="center"/>
        <w:rPr>
          <w:rFonts w:ascii="Times New Roman" w:hAnsi="Times New Roman"/>
          <w:b/>
          <w:color w:val="000000"/>
          <w:sz w:val="24"/>
          <w:szCs w:val="24"/>
          <w:lang w:bidi="he-IL"/>
        </w:rPr>
      </w:pPr>
      <w:bookmarkStart w:id="2" w:name="_GoBack"/>
      <w:r w:rsidRPr="00A73346">
        <w:rPr>
          <w:rFonts w:ascii="Times New Roman" w:hAnsi="Times New Roman"/>
          <w:b/>
          <w:color w:val="000000"/>
          <w:sz w:val="24"/>
          <w:szCs w:val="24"/>
          <w:lang w:bidi="he-IL"/>
        </w:rPr>
        <w:t>Работа в парах</w:t>
      </w:r>
    </w:p>
    <w:bookmarkEnd w:id="2"/>
    <w:p w:rsidR="00A73346" w:rsidRPr="00A73346" w:rsidRDefault="00A73346" w:rsidP="005D6BBC">
      <w:pPr>
        <w:rPr>
          <w:rFonts w:ascii="Times New Roman" w:hAnsi="Times New Roman"/>
          <w:color w:val="000000"/>
          <w:sz w:val="24"/>
          <w:szCs w:val="24"/>
          <w:lang w:bidi="he-IL"/>
        </w:rPr>
      </w:pPr>
      <w:r w:rsidRPr="00A73346">
        <w:rPr>
          <w:rFonts w:ascii="Times New Roman" w:hAnsi="Times New Roman"/>
          <w:color w:val="000000"/>
          <w:sz w:val="24"/>
          <w:szCs w:val="24"/>
          <w:u w:val="single"/>
          <w:lang w:bidi="he-IL"/>
        </w:rPr>
        <w:t>Задание</w:t>
      </w:r>
      <w:r w:rsidRPr="00A73346">
        <w:rPr>
          <w:rFonts w:ascii="Times New Roman" w:hAnsi="Times New Roman"/>
          <w:b/>
          <w:color w:val="000000"/>
          <w:sz w:val="24"/>
          <w:szCs w:val="24"/>
          <w:lang w:bidi="he-IL"/>
        </w:rPr>
        <w:t xml:space="preserve">: </w:t>
      </w:r>
      <w:r w:rsidRPr="00A73346">
        <w:rPr>
          <w:rFonts w:ascii="Times New Roman" w:hAnsi="Times New Roman"/>
          <w:color w:val="000000"/>
          <w:sz w:val="24"/>
          <w:szCs w:val="24"/>
          <w:lang w:bidi="he-IL"/>
        </w:rPr>
        <w:t>делим участниц на пары, читаем и обсуждаем Приложение 2, 3, 4,</w:t>
      </w:r>
    </w:p>
    <w:p w:rsidR="00A73346" w:rsidRDefault="00A73346" w:rsidP="005D6BBC">
      <w:pPr>
        <w:rPr>
          <w:rFonts w:ascii="Times New Roman" w:hAnsi="Times New Roman"/>
          <w:color w:val="000000"/>
          <w:sz w:val="24"/>
          <w:szCs w:val="24"/>
          <w:lang w:bidi="he-IL"/>
        </w:rPr>
      </w:pPr>
      <w:r w:rsidRPr="00A73346">
        <w:rPr>
          <w:rFonts w:ascii="Times New Roman" w:hAnsi="Times New Roman"/>
          <w:color w:val="000000"/>
          <w:sz w:val="24"/>
          <w:szCs w:val="24"/>
          <w:u w:val="single"/>
          <w:lang w:bidi="he-IL"/>
        </w:rPr>
        <w:t>Вопрос</w:t>
      </w:r>
      <w:r>
        <w:rPr>
          <w:rFonts w:ascii="Times New Roman" w:hAnsi="Times New Roman"/>
          <w:color w:val="000000"/>
          <w:sz w:val="24"/>
          <w:szCs w:val="24"/>
          <w:lang w:bidi="he-IL"/>
        </w:rPr>
        <w:t>:</w:t>
      </w:r>
    </w:p>
    <w:p w:rsidR="00A73346" w:rsidRDefault="00A73346" w:rsidP="005D6BBC">
      <w:pPr>
        <w:pStyle w:val="af2"/>
        <w:numPr>
          <w:ilvl w:val="0"/>
          <w:numId w:val="44"/>
        </w:numPr>
        <w:rPr>
          <w:rFonts w:ascii="Times New Roman" w:hAnsi="Times New Roman"/>
          <w:i/>
          <w:color w:val="000000"/>
          <w:sz w:val="24"/>
          <w:szCs w:val="24"/>
          <w:lang w:bidi="he-IL"/>
        </w:rPr>
      </w:pPr>
      <w:r w:rsidRPr="00A73346">
        <w:rPr>
          <w:rFonts w:ascii="Times New Roman" w:hAnsi="Times New Roman"/>
          <w:i/>
          <w:color w:val="000000"/>
          <w:sz w:val="24"/>
          <w:szCs w:val="24"/>
          <w:lang w:bidi="he-IL"/>
        </w:rPr>
        <w:t>Как Вы считаете, актуальны ли данные положения сегодня?</w:t>
      </w:r>
    </w:p>
    <w:p w:rsidR="00A73346" w:rsidRPr="00A73346" w:rsidRDefault="00A73346" w:rsidP="005D6BBC">
      <w:pPr>
        <w:rPr>
          <w:rFonts w:ascii="Times New Roman" w:hAnsi="Times New Roman"/>
          <w:color w:val="000000"/>
          <w:sz w:val="24"/>
          <w:szCs w:val="24"/>
          <w:lang w:bidi="he-IL"/>
        </w:rPr>
      </w:pPr>
      <w:r w:rsidRPr="00A73346">
        <w:rPr>
          <w:rFonts w:ascii="Times New Roman" w:hAnsi="Times New Roman"/>
          <w:color w:val="000000"/>
          <w:sz w:val="24"/>
          <w:szCs w:val="24"/>
          <w:lang w:bidi="he-IL"/>
        </w:rPr>
        <w:t>Ответы участниц в общем кругу</w:t>
      </w:r>
    </w:p>
    <w:p w:rsidR="000F098D" w:rsidRPr="000F098D" w:rsidRDefault="000F098D" w:rsidP="005D6BBC">
      <w:pPr>
        <w:rPr>
          <w:rFonts w:ascii="Times New Roman" w:hAnsi="Times New Roman"/>
          <w:iCs/>
          <w:color w:val="000000"/>
          <w:sz w:val="24"/>
          <w:szCs w:val="24"/>
        </w:rPr>
      </w:pPr>
    </w:p>
    <w:p w:rsidR="000F098D" w:rsidRPr="000F098D" w:rsidRDefault="000F098D" w:rsidP="005D6BBC">
      <w:pPr>
        <w:rPr>
          <w:rFonts w:ascii="Times New Roman" w:hAnsi="Times New Roman"/>
          <w:b/>
          <w:i/>
          <w:iCs/>
          <w:color w:val="000000"/>
          <w:sz w:val="24"/>
          <w:szCs w:val="24"/>
        </w:rPr>
      </w:pPr>
    </w:p>
    <w:p w:rsidR="000F098D" w:rsidRPr="000F098D" w:rsidRDefault="000F098D" w:rsidP="005D6BBC">
      <w:pPr>
        <w:jc w:val="center"/>
        <w:rPr>
          <w:rFonts w:ascii="Times New Roman" w:hAnsi="Times New Roman"/>
          <w:iCs/>
          <w:color w:val="000000"/>
          <w:sz w:val="24"/>
          <w:szCs w:val="24"/>
        </w:rPr>
      </w:pPr>
      <w:r w:rsidRPr="000F098D">
        <w:rPr>
          <w:rFonts w:ascii="Times New Roman" w:hAnsi="Times New Roman"/>
          <w:iCs/>
          <w:color w:val="000000"/>
          <w:sz w:val="24"/>
          <w:szCs w:val="24"/>
        </w:rPr>
        <w:t>ЗАКЛЮЧИТЕЛЬНАЯ ЧАСТЬ (10 мин.)</w:t>
      </w:r>
    </w:p>
    <w:p w:rsidR="000F098D" w:rsidRDefault="000F098D" w:rsidP="005D6BBC">
      <w:pPr>
        <w:rPr>
          <w:rFonts w:ascii="Times New Roman" w:hAnsi="Times New Roman"/>
          <w:i/>
          <w:iCs/>
          <w:color w:val="000000"/>
          <w:sz w:val="24"/>
          <w:szCs w:val="24"/>
        </w:rPr>
      </w:pPr>
    </w:p>
    <w:p w:rsidR="00A73346" w:rsidRDefault="00A73346" w:rsidP="005D6BBC">
      <w:pPr>
        <w:rPr>
          <w:rFonts w:ascii="Times New Roman" w:hAnsi="Times New Roman"/>
          <w:color w:val="000000"/>
          <w:sz w:val="24"/>
          <w:szCs w:val="24"/>
          <w:lang w:bidi="he-IL"/>
        </w:rPr>
      </w:pPr>
      <w:r>
        <w:rPr>
          <w:rFonts w:ascii="Times New Roman" w:hAnsi="Times New Roman"/>
          <w:b/>
          <w:color w:val="000000"/>
          <w:sz w:val="24"/>
          <w:szCs w:val="24"/>
          <w:lang w:bidi="he-IL"/>
        </w:rPr>
        <w:t>Ведущий</w:t>
      </w:r>
      <w:r w:rsidRPr="00A73346">
        <w:rPr>
          <w:rFonts w:ascii="Times New Roman" w:hAnsi="Times New Roman"/>
          <w:color w:val="000000"/>
          <w:sz w:val="24"/>
          <w:szCs w:val="24"/>
          <w:lang w:bidi="he-IL"/>
        </w:rPr>
        <w:t xml:space="preserve">: Еврейская традиция говорит, что для человека плох любой разврат, любые его проявления. В Торе прямо сказано: </w:t>
      </w:r>
      <w:r w:rsidRPr="00A73346">
        <w:rPr>
          <w:rFonts w:ascii="Times New Roman" w:hAnsi="Times New Roman"/>
          <w:i/>
          <w:iCs/>
          <w:color w:val="000000"/>
          <w:sz w:val="24"/>
          <w:szCs w:val="24"/>
          <w:lang w:bidi="he-IL"/>
        </w:rPr>
        <w:t>"Да не будет блудницы из дочерей Израиля, и да не будет блудника из сынов Израиля"</w:t>
      </w:r>
      <w:r w:rsidRPr="00A73346">
        <w:rPr>
          <w:rFonts w:ascii="Times New Roman" w:hAnsi="Times New Roman"/>
          <w:color w:val="000000"/>
          <w:sz w:val="24"/>
          <w:szCs w:val="24"/>
          <w:lang w:bidi="he-IL"/>
        </w:rPr>
        <w:t xml:space="preserve"> (Дварим 23:18). В браке интимные отношения способны привести супругов к высотам духовности, к максимальной гармонии. Но сегодня, к сожалению, секс стал, пожалуй, самым распространенным средством нанесения себе и партнеру тяжелы</w:t>
      </w:r>
      <w:r>
        <w:rPr>
          <w:rFonts w:ascii="Times New Roman" w:hAnsi="Times New Roman"/>
          <w:color w:val="000000"/>
          <w:sz w:val="24"/>
          <w:szCs w:val="24"/>
          <w:lang w:bidi="he-IL"/>
        </w:rPr>
        <w:t>х эмоциональных и душевных ран.</w:t>
      </w:r>
    </w:p>
    <w:p w:rsidR="00A73346" w:rsidRPr="00A73346" w:rsidRDefault="00A73346" w:rsidP="005D6BBC">
      <w:pPr>
        <w:rPr>
          <w:rFonts w:ascii="Times New Roman" w:hAnsi="Times New Roman"/>
          <w:color w:val="000000"/>
          <w:sz w:val="24"/>
          <w:szCs w:val="24"/>
          <w:lang w:bidi="he-IL"/>
        </w:rPr>
      </w:pPr>
      <w:r w:rsidRPr="00A73346">
        <w:rPr>
          <w:rFonts w:ascii="Times New Roman" w:hAnsi="Times New Roman"/>
          <w:color w:val="000000"/>
          <w:sz w:val="24"/>
          <w:szCs w:val="24"/>
          <w:lang w:bidi="he-IL"/>
        </w:rPr>
        <w:t>Еврейская традиция утверждает, что первый человек (прообраз всего человечества, "архетип" людей) поначалу был создан не однополым существом, а мужчиной и женщиной одновременно. Только после сотворения Вс-шний разделил Адама на двух отдельных особей - мужчину и женщину. Главная особенность брачного союза в том и состоит, что восстанавливается первичное единство, заключенное в нашей природе. И если муж и жена соблюдают еврейские законы семейной чистоты, то во время их близости происходит максимально возможное проявление Б-жественного присутствия. Это чрезвычайно высокий уровень духовности; на более высокие ступени могут подняться сегодня лишь единицы. И, как раз из-за того, что интимная близость обладает столь высокой степенью святости и чистоты, нарушение законов, регулирующих эти отношения, приводит к максимальному "загрязнению" с очень тяжелыми последствиями. Неслучайно, именно сексуальная сфера стала источником нецензурной лексики почти во всех языках. Достаточно поменять "плюс" на "минус", и благороднейшая энергия, данная человеку, сбрасывает его, неумеющего этой энергией пользоваться, в бездну хамства и пошлости.</w:t>
      </w:r>
    </w:p>
    <w:p w:rsidR="00A73346" w:rsidRPr="00A73346" w:rsidRDefault="00A73346" w:rsidP="005D6BBC">
      <w:pPr>
        <w:rPr>
          <w:rFonts w:ascii="Times New Roman" w:hAnsi="Times New Roman"/>
          <w:color w:val="000000"/>
          <w:sz w:val="24"/>
          <w:szCs w:val="24"/>
          <w:lang w:bidi="he-IL"/>
        </w:rPr>
      </w:pPr>
      <w:r w:rsidRPr="00A73346">
        <w:rPr>
          <w:rFonts w:ascii="Times New Roman" w:hAnsi="Times New Roman"/>
          <w:color w:val="000000"/>
          <w:sz w:val="24"/>
          <w:szCs w:val="24"/>
          <w:lang w:bidi="he-IL"/>
        </w:rPr>
        <w:t>С точки зрения иудаизма – забота о здоровье – это одна из основ жизни человека. А разве мыслимо здоровье физическое без здоровья духовного? И здесь каждый должен понимать, что измены ведут к глубокому психологическому НЕЗДОРОВЬЮ. Можем ли мы рисковать своим психологическим и физическим здоровьем в угоду сию минутному наслаждению?</w:t>
      </w:r>
    </w:p>
    <w:p w:rsidR="00A73346" w:rsidRDefault="00A73346" w:rsidP="005D6BBC">
      <w:pPr>
        <w:rPr>
          <w:rFonts w:ascii="Times New Roman" w:hAnsi="Times New Roman"/>
          <w:sz w:val="24"/>
          <w:szCs w:val="24"/>
          <w:lang w:eastAsia="ru-RU"/>
        </w:rPr>
      </w:pPr>
      <w:r w:rsidRPr="00A73346">
        <w:rPr>
          <w:rFonts w:ascii="Times New Roman" w:hAnsi="Times New Roman"/>
          <w:sz w:val="24"/>
          <w:szCs w:val="24"/>
          <w:lang w:eastAsia="ru-RU"/>
        </w:rPr>
        <w:t>Иудаизм допускает развод (гет) в случае, когда по каким-то причинам семейные отношения себя исчерпали. И если испробованы все пути сохранения брака, но иного выхода для разрешения ситуации нет, если все происходит по взаимному согласию и соблюдением норм еврейской традиции – то это путь обретения психологического спокойствия и благочестия в отношениях.  И каждый из прежних супругов может создать новые семьи, иметь законные отношения со своими партнерами,</w:t>
      </w:r>
      <w:r>
        <w:rPr>
          <w:rFonts w:ascii="Times New Roman" w:hAnsi="Times New Roman"/>
          <w:sz w:val="24"/>
          <w:szCs w:val="24"/>
          <w:lang w:eastAsia="ru-RU"/>
        </w:rPr>
        <w:t xml:space="preserve"> рожать детей в законном браке.</w:t>
      </w:r>
      <w:r>
        <w:rPr>
          <w:rFonts w:ascii="Times New Roman" w:hAnsi="Times New Roman"/>
          <w:sz w:val="24"/>
          <w:szCs w:val="24"/>
          <w:lang w:eastAsia="ru-RU"/>
        </w:rPr>
        <w:br w:type="page"/>
      </w:r>
    </w:p>
    <w:p w:rsidR="00A73346" w:rsidRDefault="00A73346" w:rsidP="005D6BBC">
      <w:pPr>
        <w:rPr>
          <w:rFonts w:ascii="Times New Roman" w:hAnsi="Times New Roman"/>
          <w:sz w:val="24"/>
          <w:szCs w:val="24"/>
          <w:lang w:eastAsia="ru-RU"/>
        </w:rPr>
      </w:pPr>
    </w:p>
    <w:p w:rsidR="00A73346" w:rsidRPr="00A73346" w:rsidRDefault="00A73346" w:rsidP="005D6BBC">
      <w:pPr>
        <w:rPr>
          <w:rFonts w:ascii="Times New Roman" w:hAnsi="Times New Roman"/>
          <w:sz w:val="24"/>
          <w:szCs w:val="24"/>
          <w:lang w:eastAsia="ru-RU"/>
        </w:rPr>
      </w:pPr>
      <w:r w:rsidRPr="00A73346">
        <w:rPr>
          <w:rFonts w:ascii="Times New Roman" w:hAnsi="Times New Roman"/>
          <w:sz w:val="24"/>
          <w:szCs w:val="24"/>
          <w:lang w:eastAsia="ru-RU"/>
        </w:rPr>
        <w:t>Ведь здесь важно учитывать, что ребенок, родившийся не от мужа у замужней еврейки, по статусу в еврейском мире является мамзером и статус его очень сложный. Часто слово “мамзер” переводят как “незаконнорожденный”. Такой перевод ошибочен и вводит в заблуждение. “Незаконнорожденный” означает рожденный вне брака. Еврейская традиция не ставит «клейма» на ребенке, родившемся у родителей, не вступивших в брак. Мамзер – это ребенок, родившийся у замужней женщины в результате прелюбодеяния. Мамзерут (пребывание в положении мамзера) – это одна из самых трагических ситуаций. Хотя на них нет собственной вины, мамзеры не могут вступить в брак с евреем и стать членом общины. А это не может не сказаться на психологическом здоровье как матери, так ее ребенка, оказавшемся в таком положении.</w:t>
      </w:r>
    </w:p>
    <w:p w:rsidR="00A73346" w:rsidRDefault="00A73346" w:rsidP="005D6BBC">
      <w:pPr>
        <w:rPr>
          <w:rFonts w:ascii="Times New Roman" w:hAnsi="Times New Roman"/>
          <w:color w:val="000000"/>
          <w:sz w:val="24"/>
          <w:szCs w:val="24"/>
          <w:lang w:bidi="he-IL"/>
        </w:rPr>
      </w:pPr>
      <w:r w:rsidRPr="00A73346">
        <w:rPr>
          <w:rFonts w:ascii="Times New Roman" w:hAnsi="Times New Roman"/>
          <w:color w:val="000000"/>
          <w:sz w:val="24"/>
          <w:szCs w:val="24"/>
          <w:lang w:bidi="he-IL"/>
        </w:rPr>
        <w:t>Мы надеемся, что все обсуждения, которые мы вами вели в течение нашего занятия, будут способствовать достижению гармонии в семейных отношениях, укрепят наше понимание моральных норм в соответствии с традицией предков, и будут способствовать укреплению физического, психологического и репродуктивного здоровья.</w:t>
      </w:r>
    </w:p>
    <w:p w:rsidR="000F098D" w:rsidRPr="000F098D" w:rsidRDefault="000F098D" w:rsidP="005D6BBC">
      <w:pPr>
        <w:rPr>
          <w:rFonts w:ascii="Times New Roman" w:hAnsi="Times New Roman"/>
          <w:color w:val="000000"/>
          <w:sz w:val="24"/>
          <w:szCs w:val="24"/>
        </w:rPr>
      </w:pPr>
    </w:p>
    <w:p w:rsidR="000F098D" w:rsidRPr="000F098D" w:rsidRDefault="000F098D" w:rsidP="000F098D">
      <w:pPr>
        <w:rPr>
          <w:rFonts w:ascii="Times New Roman" w:hAnsi="Times New Roman"/>
          <w:color w:val="000000"/>
          <w:sz w:val="24"/>
          <w:szCs w:val="24"/>
        </w:rPr>
      </w:pPr>
    </w:p>
    <w:p w:rsidR="000F098D" w:rsidRPr="000F098D" w:rsidRDefault="000F098D" w:rsidP="000F098D">
      <w:pPr>
        <w:jc w:val="center"/>
        <w:rPr>
          <w:rFonts w:ascii="Times New Roman" w:hAnsi="Times New Roman"/>
          <w:b/>
          <w:color w:val="000000"/>
          <w:sz w:val="24"/>
          <w:szCs w:val="24"/>
        </w:rPr>
      </w:pPr>
      <w:r w:rsidRPr="000F098D">
        <w:rPr>
          <w:rFonts w:ascii="Times New Roman" w:hAnsi="Times New Roman"/>
          <w:b/>
          <w:color w:val="000000"/>
          <w:sz w:val="24"/>
          <w:szCs w:val="24"/>
        </w:rPr>
        <w:t>Использованные материалы:</w:t>
      </w:r>
    </w:p>
    <w:p w:rsidR="000F098D" w:rsidRPr="000F098D" w:rsidRDefault="000F098D" w:rsidP="000F098D">
      <w:pPr>
        <w:jc w:val="center"/>
        <w:rPr>
          <w:rFonts w:ascii="Times New Roman" w:hAnsi="Times New Roman"/>
          <w:b/>
          <w:color w:val="000000"/>
          <w:sz w:val="24"/>
          <w:szCs w:val="24"/>
        </w:rPr>
      </w:pPr>
    </w:p>
    <w:p w:rsidR="00A73346" w:rsidRDefault="00A73346" w:rsidP="00A73346">
      <w:pPr>
        <w:pStyle w:val="af0"/>
        <w:ind w:firstLine="284"/>
      </w:pPr>
      <w:r>
        <w:t xml:space="preserve">1. </w:t>
      </w:r>
      <w:hyperlink r:id="rId38" w:history="1">
        <w:r>
          <w:rPr>
            <w:rStyle w:val="a9"/>
          </w:rPr>
          <w:t>https</w:t>
        </w:r>
        <w:r w:rsidRPr="002D4E11">
          <w:rPr>
            <w:rStyle w:val="a9"/>
          </w:rPr>
          <w:t>://</w:t>
        </w:r>
        <w:r>
          <w:rPr>
            <w:rStyle w:val="a9"/>
          </w:rPr>
          <w:t>toldot</w:t>
        </w:r>
        <w:r w:rsidRPr="002D4E11">
          <w:rPr>
            <w:rStyle w:val="a9"/>
          </w:rPr>
          <w:t>.</w:t>
        </w:r>
        <w:r>
          <w:rPr>
            <w:rStyle w:val="a9"/>
          </w:rPr>
          <w:t>ru</w:t>
        </w:r>
        <w:r w:rsidRPr="002D4E11">
          <w:rPr>
            <w:rStyle w:val="a9"/>
          </w:rPr>
          <w:t>/</w:t>
        </w:r>
        <w:r>
          <w:rPr>
            <w:rStyle w:val="a9"/>
          </w:rPr>
          <w:t>urava</w:t>
        </w:r>
        <w:r w:rsidRPr="002D4E11">
          <w:rPr>
            <w:rStyle w:val="a9"/>
          </w:rPr>
          <w:t>/</w:t>
        </w:r>
        <w:r>
          <w:rPr>
            <w:rStyle w:val="a9"/>
          </w:rPr>
          <w:t>ask</w:t>
        </w:r>
        <w:r w:rsidRPr="002D4E11">
          <w:rPr>
            <w:rStyle w:val="a9"/>
          </w:rPr>
          <w:t>/</w:t>
        </w:r>
        <w:r>
          <w:rPr>
            <w:rStyle w:val="a9"/>
          </w:rPr>
          <w:t>urava</w:t>
        </w:r>
        <w:r w:rsidRPr="002D4E11">
          <w:rPr>
            <w:rStyle w:val="a9"/>
          </w:rPr>
          <w:t>_6851.</w:t>
        </w:r>
        <w:r>
          <w:rPr>
            <w:rStyle w:val="a9"/>
          </w:rPr>
          <w:t>html</w:t>
        </w:r>
      </w:hyperlink>
    </w:p>
    <w:p w:rsidR="00A73346" w:rsidRDefault="00A73346" w:rsidP="00A73346">
      <w:pPr>
        <w:pStyle w:val="af0"/>
        <w:ind w:firstLine="284"/>
      </w:pPr>
      <w:r>
        <w:t xml:space="preserve">2. </w:t>
      </w:r>
      <w:hyperlink r:id="rId39" w:history="1">
        <w:r w:rsidRPr="007C1BA5">
          <w:rPr>
            <w:rStyle w:val="a9"/>
          </w:rPr>
          <w:t>http://www.noahid.ru/forum/showthread.php?t=20</w:t>
        </w:r>
      </w:hyperlink>
    </w:p>
    <w:p w:rsidR="000518C8" w:rsidRPr="000F098D" w:rsidRDefault="000518C8" w:rsidP="000518C8">
      <w:pPr>
        <w:rPr>
          <w:rFonts w:ascii="Times New Roman" w:hAnsi="Times New Roman"/>
          <w:color w:val="000000"/>
          <w:sz w:val="24"/>
          <w:szCs w:val="24"/>
        </w:rPr>
      </w:pPr>
    </w:p>
    <w:p w:rsidR="000518C8" w:rsidRPr="000F098D" w:rsidRDefault="000518C8" w:rsidP="000518C8">
      <w:pPr>
        <w:rPr>
          <w:rFonts w:ascii="Times New Roman" w:hAnsi="Times New Roman"/>
          <w:color w:val="000000"/>
          <w:sz w:val="24"/>
          <w:szCs w:val="24"/>
        </w:rPr>
      </w:pPr>
      <w:r w:rsidRPr="000F098D">
        <w:rPr>
          <w:rFonts w:ascii="Times New Roman" w:hAnsi="Times New Roman"/>
          <w:color w:val="000000"/>
          <w:sz w:val="24"/>
          <w:szCs w:val="24"/>
        </w:rPr>
        <w:br w:type="page"/>
      </w:r>
    </w:p>
    <w:p w:rsidR="000518C8" w:rsidRPr="000F098D" w:rsidRDefault="000518C8" w:rsidP="000518C8">
      <w:pPr>
        <w:rPr>
          <w:rFonts w:ascii="Times New Roman" w:hAnsi="Times New Roman"/>
          <w:color w:val="000000"/>
          <w:sz w:val="24"/>
          <w:szCs w:val="24"/>
        </w:rPr>
      </w:pPr>
    </w:p>
    <w:p w:rsidR="00CD5D86" w:rsidRPr="000F098D" w:rsidRDefault="00CD5D86" w:rsidP="000518C8">
      <w:pPr>
        <w:tabs>
          <w:tab w:val="left" w:pos="3780"/>
        </w:tabs>
        <w:jc w:val="right"/>
        <w:rPr>
          <w:rFonts w:ascii="Times New Roman" w:hAnsi="Times New Roman"/>
          <w:sz w:val="24"/>
          <w:szCs w:val="24"/>
          <w:u w:val="single"/>
        </w:rPr>
      </w:pPr>
      <w:r w:rsidRPr="000F098D">
        <w:rPr>
          <w:rFonts w:ascii="Times New Roman" w:hAnsi="Times New Roman"/>
          <w:sz w:val="24"/>
          <w:szCs w:val="24"/>
          <w:u w:val="single"/>
        </w:rPr>
        <w:t>Приложение</w:t>
      </w:r>
      <w:r w:rsidR="000518C8" w:rsidRPr="000F098D">
        <w:rPr>
          <w:rFonts w:ascii="Times New Roman" w:hAnsi="Times New Roman"/>
          <w:sz w:val="24"/>
          <w:szCs w:val="24"/>
          <w:u w:val="single"/>
        </w:rPr>
        <w:t xml:space="preserve"> 1</w:t>
      </w:r>
    </w:p>
    <w:p w:rsidR="000518C8" w:rsidRPr="000F098D" w:rsidRDefault="000518C8" w:rsidP="000518C8">
      <w:pPr>
        <w:rPr>
          <w:rFonts w:ascii="Times New Roman" w:hAnsi="Times New Roman"/>
          <w:b/>
          <w:color w:val="000000"/>
          <w:sz w:val="24"/>
          <w:szCs w:val="24"/>
        </w:rPr>
      </w:pPr>
    </w:p>
    <w:p w:rsidR="00A73346" w:rsidRPr="00A73346" w:rsidRDefault="00A73346" w:rsidP="00A73346">
      <w:pPr>
        <w:ind w:firstLine="284"/>
        <w:jc w:val="center"/>
        <w:rPr>
          <w:rFonts w:ascii="Times New Roman" w:hAnsi="Times New Roman"/>
          <w:b/>
          <w:color w:val="000000"/>
          <w:sz w:val="24"/>
          <w:szCs w:val="24"/>
        </w:rPr>
      </w:pPr>
      <w:hyperlink r:id="rId40" w:history="1">
        <w:r w:rsidRPr="00A73346">
          <w:rPr>
            <w:rStyle w:val="a9"/>
            <w:rFonts w:ascii="Times New Roman" w:hAnsi="Times New Roman"/>
            <w:b/>
            <w:color w:val="000000"/>
            <w:sz w:val="24"/>
            <w:szCs w:val="24"/>
            <w:u w:val="none"/>
          </w:rPr>
          <w:t>А. П. Чехов</w:t>
        </w:r>
      </w:hyperlink>
      <w:r w:rsidRPr="00A73346">
        <w:rPr>
          <w:rFonts w:ascii="Times New Roman" w:hAnsi="Times New Roman"/>
          <w:b/>
          <w:color w:val="000000"/>
          <w:sz w:val="24"/>
          <w:szCs w:val="24"/>
        </w:rPr>
        <w:t>. Дама с собачкой</w:t>
      </w:r>
    </w:p>
    <w:p w:rsidR="00A73346" w:rsidRPr="00A73346" w:rsidRDefault="00A73346" w:rsidP="00A73346">
      <w:pPr>
        <w:ind w:firstLine="284"/>
        <w:rPr>
          <w:rFonts w:ascii="Times New Roman" w:hAnsi="Times New Roman"/>
          <w:color w:val="000000"/>
          <w:sz w:val="24"/>
          <w:szCs w:val="24"/>
        </w:rPr>
      </w:pPr>
      <w:r w:rsidRPr="00A73346">
        <w:rPr>
          <w:rFonts w:ascii="Times New Roman" w:hAnsi="Times New Roman"/>
          <w:color w:val="000000"/>
          <w:sz w:val="24"/>
          <w:szCs w:val="24"/>
        </w:rPr>
        <w:t xml:space="preserve">Нарядная толпа расходилась, уже не было видно лиц, ветер стих совсем, а Гуров и Анна Сергеевна стояли, точно ожидая, не сойдет ли еще кто с парохода. Анна Сергеевна уже молчала и нюхала цветы, не глядя на Гурова. </w:t>
      </w:r>
    </w:p>
    <w:p w:rsidR="00A73346" w:rsidRPr="00A73346" w:rsidRDefault="00A73346" w:rsidP="00A73346">
      <w:pPr>
        <w:ind w:firstLine="284"/>
        <w:rPr>
          <w:rFonts w:ascii="Times New Roman" w:hAnsi="Times New Roman"/>
          <w:color w:val="000000"/>
          <w:sz w:val="24"/>
          <w:szCs w:val="24"/>
        </w:rPr>
      </w:pPr>
      <w:r w:rsidRPr="00A73346">
        <w:rPr>
          <w:rFonts w:ascii="Times New Roman" w:hAnsi="Times New Roman"/>
          <w:color w:val="000000"/>
          <w:sz w:val="24"/>
          <w:szCs w:val="24"/>
        </w:rPr>
        <w:t xml:space="preserve">— Погода к вечеру стала получше, — сказал он. — Куда же мы теперь пойдем? Не поехать ли нам куда-нибудь? </w:t>
      </w:r>
    </w:p>
    <w:p w:rsidR="00A73346" w:rsidRPr="00A73346" w:rsidRDefault="00A73346" w:rsidP="00A73346">
      <w:pPr>
        <w:ind w:firstLine="284"/>
        <w:rPr>
          <w:rFonts w:ascii="Times New Roman" w:hAnsi="Times New Roman"/>
          <w:color w:val="000000"/>
          <w:sz w:val="24"/>
          <w:szCs w:val="24"/>
        </w:rPr>
      </w:pPr>
      <w:r w:rsidRPr="00A73346">
        <w:rPr>
          <w:rFonts w:ascii="Times New Roman" w:hAnsi="Times New Roman"/>
          <w:color w:val="000000"/>
          <w:sz w:val="24"/>
          <w:szCs w:val="24"/>
        </w:rPr>
        <w:t xml:space="preserve">Она ничего не ответила. </w:t>
      </w:r>
    </w:p>
    <w:p w:rsidR="00A73346" w:rsidRPr="00A73346" w:rsidRDefault="00A73346" w:rsidP="00A73346">
      <w:pPr>
        <w:ind w:firstLine="284"/>
        <w:rPr>
          <w:rFonts w:ascii="Times New Roman" w:hAnsi="Times New Roman"/>
          <w:color w:val="000000"/>
          <w:sz w:val="24"/>
          <w:szCs w:val="24"/>
        </w:rPr>
      </w:pPr>
      <w:r w:rsidRPr="00A73346">
        <w:rPr>
          <w:rFonts w:ascii="Times New Roman" w:hAnsi="Times New Roman"/>
          <w:color w:val="000000"/>
          <w:sz w:val="24"/>
          <w:szCs w:val="24"/>
        </w:rPr>
        <w:t xml:space="preserve">Тогда он пристально поглядел на нее и вдруг обнял ее и поцеловал в губы, и его обдало запахом и влагой цветов, и тотчас же он пугливо огляделся: не видел ли кто? </w:t>
      </w:r>
    </w:p>
    <w:p w:rsidR="00A73346" w:rsidRPr="00A73346" w:rsidRDefault="00A73346" w:rsidP="00A73346">
      <w:pPr>
        <w:ind w:firstLine="284"/>
        <w:rPr>
          <w:rFonts w:ascii="Times New Roman" w:hAnsi="Times New Roman"/>
          <w:color w:val="000000"/>
          <w:sz w:val="24"/>
          <w:szCs w:val="24"/>
        </w:rPr>
      </w:pPr>
      <w:r w:rsidRPr="00A73346">
        <w:rPr>
          <w:rFonts w:ascii="Times New Roman" w:hAnsi="Times New Roman"/>
          <w:color w:val="000000"/>
          <w:sz w:val="24"/>
          <w:szCs w:val="24"/>
        </w:rPr>
        <w:t xml:space="preserve">— Пойдемте к вам... — проговорил он тихо. </w:t>
      </w:r>
    </w:p>
    <w:p w:rsidR="00A73346" w:rsidRPr="00A73346" w:rsidRDefault="00A73346" w:rsidP="00A73346">
      <w:pPr>
        <w:ind w:firstLine="284"/>
        <w:rPr>
          <w:rFonts w:ascii="Times New Roman" w:hAnsi="Times New Roman"/>
          <w:color w:val="000000"/>
          <w:sz w:val="24"/>
          <w:szCs w:val="24"/>
        </w:rPr>
      </w:pPr>
      <w:r w:rsidRPr="00A73346">
        <w:rPr>
          <w:rFonts w:ascii="Times New Roman" w:hAnsi="Times New Roman"/>
          <w:color w:val="000000"/>
          <w:sz w:val="24"/>
          <w:szCs w:val="24"/>
        </w:rPr>
        <w:t xml:space="preserve">И оба пошли быстро. У нее в номере было душно, пахло духами, которые она купила в японском магазине. Гуров, глядя на нее теперь, думал: «Каких только не бывает в жизни встреч!» От прошлого у него сохранилось воспоминание о беззаботных, добродушных женщинах, веселых от любви, благодарных ему за счастье, хотя бы очень короткое; и о таких, — как, например, его жена, — которые любили без искренности, с излишними разговорами, манерно, с истерией, с таким выражением, как будто то была не любовь, не страсть, а что-то более значительное; и о таких двух-трех, очень красивых, холодных, у которых вдруг промелькало на лице хищное выражение, упрямое желание взять, выхватить у жизни больше, чем она может дать, и это были не первой молодости, капризные, не рассуждающие, властные, не умные женщины, и когда Гуров охладевал к ним, то красота их возбуждала в нем ненависть и кружева на их белье казались ему тогда похожими на чешую. </w:t>
      </w:r>
    </w:p>
    <w:p w:rsidR="00A73346" w:rsidRPr="00A73346" w:rsidRDefault="00A73346" w:rsidP="00A73346">
      <w:pPr>
        <w:ind w:firstLine="284"/>
        <w:rPr>
          <w:rFonts w:ascii="Times New Roman" w:hAnsi="Times New Roman"/>
          <w:color w:val="000000"/>
          <w:sz w:val="24"/>
          <w:szCs w:val="24"/>
        </w:rPr>
      </w:pPr>
      <w:r w:rsidRPr="00A73346">
        <w:rPr>
          <w:rFonts w:ascii="Times New Roman" w:hAnsi="Times New Roman"/>
          <w:color w:val="000000"/>
          <w:sz w:val="24"/>
          <w:szCs w:val="24"/>
        </w:rPr>
        <w:t xml:space="preserve">Но тут всё та же несмелость, угловатость неопытной молодости, неловкое чувство; и было впечатление растерянности, как будто кто вдруг постучал в дверь. Анна Сергеевна, эта «дама с собачкой», к тому, что произошло, отнеслась как-то особенно, очень серьезно, точно к своему падению, — так казалось, и это было странно и некстати. У нее опустились, завяли черты и по сторонам лица печально висели длинные волосы, она задумалась в унылой позе, точно грешница на старинной картине. </w:t>
      </w:r>
    </w:p>
    <w:p w:rsidR="00A73346" w:rsidRPr="00A73346" w:rsidRDefault="00A73346" w:rsidP="00A73346">
      <w:pPr>
        <w:ind w:firstLine="284"/>
        <w:rPr>
          <w:rFonts w:ascii="Times New Roman" w:hAnsi="Times New Roman"/>
          <w:color w:val="000000"/>
          <w:sz w:val="24"/>
          <w:szCs w:val="24"/>
        </w:rPr>
      </w:pPr>
      <w:r w:rsidRPr="00A73346">
        <w:rPr>
          <w:rFonts w:ascii="Times New Roman" w:hAnsi="Times New Roman"/>
          <w:color w:val="000000"/>
          <w:sz w:val="24"/>
          <w:szCs w:val="24"/>
        </w:rPr>
        <w:t xml:space="preserve">— Нехорошо, — сказала она. — Вы же первый меня не уважаете теперь. </w:t>
      </w:r>
    </w:p>
    <w:p w:rsidR="00A73346" w:rsidRPr="00A73346" w:rsidRDefault="00A73346" w:rsidP="00A73346">
      <w:pPr>
        <w:ind w:firstLine="284"/>
        <w:rPr>
          <w:rFonts w:ascii="Times New Roman" w:hAnsi="Times New Roman"/>
          <w:color w:val="000000"/>
          <w:sz w:val="24"/>
          <w:szCs w:val="24"/>
        </w:rPr>
      </w:pPr>
      <w:r w:rsidRPr="00A73346">
        <w:rPr>
          <w:rFonts w:ascii="Times New Roman" w:hAnsi="Times New Roman"/>
          <w:color w:val="000000"/>
          <w:sz w:val="24"/>
          <w:szCs w:val="24"/>
        </w:rPr>
        <w:t xml:space="preserve">На столе в номере был арбуз. Гуров отрезал себе ломоть и стал есть не спеша. Прошло, по крайней мере, полчаса в молчании. Анна Сергеевна была трогательна, от нее веяло чистотой порядочной, наивной, мало жившей женщины; одинокая свеча, горевшая на столе, едва освещала ее лицо, но было видно, что у нее нехорошо на душе. </w:t>
      </w:r>
    </w:p>
    <w:p w:rsidR="00A73346" w:rsidRPr="00A73346" w:rsidRDefault="00A73346" w:rsidP="00A73346">
      <w:pPr>
        <w:ind w:firstLine="284"/>
        <w:rPr>
          <w:rFonts w:ascii="Times New Roman" w:hAnsi="Times New Roman"/>
          <w:color w:val="000000"/>
          <w:sz w:val="24"/>
          <w:szCs w:val="24"/>
        </w:rPr>
      </w:pPr>
      <w:r w:rsidRPr="00A73346">
        <w:rPr>
          <w:rFonts w:ascii="Times New Roman" w:hAnsi="Times New Roman"/>
          <w:color w:val="000000"/>
          <w:sz w:val="24"/>
          <w:szCs w:val="24"/>
        </w:rPr>
        <w:t xml:space="preserve">— Отчего бы я мог перестать уважать тебя? — спросил Гуров. — Ты сама не знаешь, что говоришь. </w:t>
      </w:r>
    </w:p>
    <w:p w:rsidR="00A73346" w:rsidRPr="00A73346" w:rsidRDefault="00A73346" w:rsidP="00A73346">
      <w:pPr>
        <w:ind w:firstLine="284"/>
        <w:rPr>
          <w:rFonts w:ascii="Times New Roman" w:hAnsi="Times New Roman"/>
          <w:color w:val="000000"/>
          <w:sz w:val="24"/>
          <w:szCs w:val="24"/>
        </w:rPr>
      </w:pPr>
      <w:r w:rsidRPr="00A73346">
        <w:rPr>
          <w:rFonts w:ascii="Times New Roman" w:hAnsi="Times New Roman"/>
          <w:color w:val="000000"/>
          <w:sz w:val="24"/>
          <w:szCs w:val="24"/>
        </w:rPr>
        <w:t xml:space="preserve">— Пусть бог меня простит! — сказала она, и глаза у нее наполнились слезами. — Это ужасно. </w:t>
      </w:r>
    </w:p>
    <w:p w:rsidR="00A73346" w:rsidRDefault="00A73346" w:rsidP="00A73346">
      <w:pPr>
        <w:ind w:firstLine="284"/>
        <w:rPr>
          <w:rFonts w:ascii="Times New Roman" w:hAnsi="Times New Roman"/>
          <w:color w:val="000000"/>
          <w:sz w:val="24"/>
          <w:szCs w:val="24"/>
        </w:rPr>
      </w:pPr>
      <w:r w:rsidRPr="00A73346">
        <w:rPr>
          <w:rFonts w:ascii="Times New Roman" w:hAnsi="Times New Roman"/>
          <w:color w:val="000000"/>
          <w:sz w:val="24"/>
          <w:szCs w:val="24"/>
        </w:rPr>
        <w:t xml:space="preserve">— Ты точно оправдываешься. </w:t>
      </w:r>
      <w:r>
        <w:rPr>
          <w:rFonts w:ascii="Times New Roman" w:hAnsi="Times New Roman"/>
          <w:color w:val="000000"/>
          <w:sz w:val="24"/>
          <w:szCs w:val="24"/>
        </w:rPr>
        <w:br w:type="page"/>
      </w:r>
    </w:p>
    <w:p w:rsidR="00A73346" w:rsidRPr="00A73346" w:rsidRDefault="00A73346" w:rsidP="00A73346">
      <w:pPr>
        <w:ind w:firstLine="284"/>
        <w:rPr>
          <w:rFonts w:ascii="Times New Roman" w:hAnsi="Times New Roman"/>
          <w:color w:val="000000"/>
          <w:sz w:val="24"/>
          <w:szCs w:val="24"/>
        </w:rPr>
      </w:pPr>
    </w:p>
    <w:p w:rsidR="00A73346" w:rsidRPr="00A73346" w:rsidRDefault="00A73346" w:rsidP="00A73346">
      <w:pPr>
        <w:ind w:firstLine="284"/>
        <w:rPr>
          <w:rFonts w:ascii="Times New Roman" w:hAnsi="Times New Roman"/>
          <w:color w:val="000000"/>
          <w:sz w:val="24"/>
          <w:szCs w:val="24"/>
        </w:rPr>
      </w:pPr>
      <w:r w:rsidRPr="00A73346">
        <w:rPr>
          <w:rFonts w:ascii="Times New Roman" w:hAnsi="Times New Roman"/>
          <w:color w:val="000000"/>
          <w:sz w:val="24"/>
          <w:szCs w:val="24"/>
        </w:rPr>
        <w:t xml:space="preserve">— Чем мне оправдаться? Я дурная, низкая женщина, я себя презираю и об оправдании не думаю. Я не мужа обманула, а самое себя. И не сейчас только, а уже давно обманываю. Мой муж, быть может, честный, хороший человек, но ведь он лакей! Я не знаю, что он делает там, как служит, а знаю только, что он лакей. «Мне, когда я вышла за него, было двадцать лет, меня томило любопытство, мне хотелось чего-нибудь получше; ведь есть же», — говорила я себе, — другая жизнь. Хотелось пожить! Пожить и пожить... Любопытство меня жгло... вы этого не понимаете, но, клянусь богом, я уже не могла владеть собой, со мной что-то делалось, меня нельзя было удержать, я сказала мужу, что больна, и поехала сюда... И здесь всё ходила, как в угаре, как безумная... и вот я стала пошлой, дрянной женщиной, которую всякий может презирать. </w:t>
      </w:r>
    </w:p>
    <w:p w:rsidR="00A73346" w:rsidRPr="00A73346" w:rsidRDefault="00A73346" w:rsidP="00A73346">
      <w:pPr>
        <w:ind w:firstLine="284"/>
        <w:rPr>
          <w:rFonts w:ascii="Times New Roman" w:hAnsi="Times New Roman"/>
          <w:color w:val="000000"/>
          <w:sz w:val="24"/>
          <w:szCs w:val="24"/>
        </w:rPr>
      </w:pPr>
      <w:r w:rsidRPr="00A73346">
        <w:rPr>
          <w:rFonts w:ascii="Times New Roman" w:hAnsi="Times New Roman"/>
          <w:color w:val="000000"/>
          <w:sz w:val="24"/>
          <w:szCs w:val="24"/>
        </w:rPr>
        <w:t xml:space="preserve">Гурову было уже скучно слушать, его раздражал наивный тон, это покаяние, такое неожиданное и неуместное; если бы не слезы на глазах, то можно было бы подумать, что она шутит или играет роль. </w:t>
      </w:r>
    </w:p>
    <w:p w:rsidR="00A73346" w:rsidRPr="00A73346" w:rsidRDefault="00A73346" w:rsidP="00A73346">
      <w:pPr>
        <w:ind w:firstLine="284"/>
        <w:rPr>
          <w:rFonts w:ascii="Times New Roman" w:hAnsi="Times New Roman"/>
          <w:color w:val="000000"/>
          <w:sz w:val="24"/>
          <w:szCs w:val="24"/>
        </w:rPr>
      </w:pPr>
      <w:r w:rsidRPr="00A73346">
        <w:rPr>
          <w:rFonts w:ascii="Times New Roman" w:hAnsi="Times New Roman"/>
          <w:color w:val="000000"/>
          <w:sz w:val="24"/>
          <w:szCs w:val="24"/>
        </w:rPr>
        <w:t xml:space="preserve">— Я не понимаю, — сказал он тихо, — что же ты хочешь? </w:t>
      </w:r>
    </w:p>
    <w:p w:rsidR="00A73346" w:rsidRPr="00A73346" w:rsidRDefault="00A73346" w:rsidP="00A73346">
      <w:pPr>
        <w:ind w:firstLine="284"/>
        <w:rPr>
          <w:rFonts w:ascii="Times New Roman" w:hAnsi="Times New Roman"/>
          <w:color w:val="000000"/>
          <w:sz w:val="24"/>
          <w:szCs w:val="24"/>
        </w:rPr>
      </w:pPr>
      <w:r w:rsidRPr="00A73346">
        <w:rPr>
          <w:rFonts w:ascii="Times New Roman" w:hAnsi="Times New Roman"/>
          <w:color w:val="000000"/>
          <w:sz w:val="24"/>
          <w:szCs w:val="24"/>
        </w:rPr>
        <w:t xml:space="preserve">Она спрятала лицо у него на груди и прижалась к нему. </w:t>
      </w:r>
    </w:p>
    <w:p w:rsidR="00A73346" w:rsidRPr="00A73346" w:rsidRDefault="00A73346" w:rsidP="00A73346">
      <w:pPr>
        <w:ind w:firstLine="284"/>
        <w:rPr>
          <w:rFonts w:ascii="Times New Roman" w:hAnsi="Times New Roman"/>
          <w:color w:val="000000"/>
          <w:sz w:val="24"/>
          <w:szCs w:val="24"/>
        </w:rPr>
      </w:pPr>
      <w:r w:rsidRPr="00A73346">
        <w:rPr>
          <w:rFonts w:ascii="Times New Roman" w:hAnsi="Times New Roman"/>
          <w:color w:val="000000"/>
          <w:sz w:val="24"/>
          <w:szCs w:val="24"/>
        </w:rPr>
        <w:t xml:space="preserve">— Верьте, верьте мне, умоляю вас... — говорила она. — Я люблю честную, чистую жизнь, а грех мне гадок, я сама не знаю, что делаю. Простые люди говорят: нечистый попутал. И я могу теперь про себя сказать, что меня попутал нечистый. </w:t>
      </w:r>
    </w:p>
    <w:p w:rsidR="00A73346" w:rsidRPr="00A73346" w:rsidRDefault="00A73346" w:rsidP="00A73346">
      <w:pPr>
        <w:ind w:firstLine="284"/>
        <w:rPr>
          <w:rFonts w:ascii="Times New Roman" w:hAnsi="Times New Roman"/>
          <w:color w:val="000000"/>
          <w:sz w:val="24"/>
          <w:szCs w:val="24"/>
        </w:rPr>
      </w:pPr>
      <w:r w:rsidRPr="00A73346">
        <w:rPr>
          <w:rFonts w:ascii="Times New Roman" w:hAnsi="Times New Roman"/>
          <w:color w:val="000000"/>
          <w:sz w:val="24"/>
          <w:szCs w:val="24"/>
        </w:rPr>
        <w:t xml:space="preserve">— Полно, полно... — бормотал он. Он смотрел ей в неподвижные, испуганные глаза, целовал ее, говорил тихо и ласково, и она понемногу успокоилась, и веселость вернулась к ней; стали оба смеяться. </w:t>
      </w:r>
    </w:p>
    <w:p w:rsidR="000518C8" w:rsidRPr="000F098D" w:rsidRDefault="000518C8" w:rsidP="000F098D">
      <w:pPr>
        <w:rPr>
          <w:rFonts w:ascii="Times New Roman" w:hAnsi="Times New Roman"/>
          <w:color w:val="000000"/>
          <w:sz w:val="24"/>
          <w:szCs w:val="24"/>
        </w:rPr>
      </w:pPr>
      <w:r w:rsidRPr="000F098D">
        <w:rPr>
          <w:rFonts w:ascii="Times New Roman" w:hAnsi="Times New Roman"/>
          <w:color w:val="000000"/>
          <w:sz w:val="24"/>
          <w:szCs w:val="24"/>
        </w:rPr>
        <w:br w:type="page"/>
      </w:r>
    </w:p>
    <w:p w:rsidR="000518C8" w:rsidRPr="000F098D" w:rsidRDefault="000518C8" w:rsidP="000518C8">
      <w:pPr>
        <w:rPr>
          <w:rFonts w:ascii="Times New Roman" w:hAnsi="Times New Roman"/>
          <w:b/>
          <w:color w:val="000000"/>
          <w:sz w:val="24"/>
          <w:szCs w:val="24"/>
        </w:rPr>
      </w:pPr>
    </w:p>
    <w:p w:rsidR="000518C8" w:rsidRPr="000F098D" w:rsidRDefault="000518C8" w:rsidP="000518C8">
      <w:pPr>
        <w:jc w:val="right"/>
        <w:rPr>
          <w:rFonts w:ascii="Times New Roman" w:hAnsi="Times New Roman"/>
          <w:color w:val="000000"/>
          <w:sz w:val="24"/>
          <w:szCs w:val="24"/>
          <w:u w:val="single"/>
        </w:rPr>
      </w:pPr>
      <w:r w:rsidRPr="000F098D">
        <w:rPr>
          <w:rFonts w:ascii="Times New Roman" w:hAnsi="Times New Roman"/>
          <w:color w:val="000000"/>
          <w:sz w:val="24"/>
          <w:szCs w:val="24"/>
          <w:u w:val="single"/>
        </w:rPr>
        <w:t>Приложение 2</w:t>
      </w:r>
    </w:p>
    <w:p w:rsidR="005D6BBC" w:rsidRDefault="005D6BBC" w:rsidP="005D6BBC">
      <w:pPr>
        <w:rPr>
          <w:rFonts w:ascii="Times New Roman" w:hAnsi="Times New Roman"/>
          <w:color w:val="000000"/>
          <w:sz w:val="24"/>
          <w:szCs w:val="24"/>
          <w:lang w:bidi="he-IL"/>
        </w:rPr>
      </w:pPr>
    </w:p>
    <w:p w:rsidR="00A73346" w:rsidRPr="00A73346" w:rsidRDefault="00A73346" w:rsidP="005D6BBC">
      <w:pPr>
        <w:rPr>
          <w:rFonts w:ascii="Times New Roman" w:hAnsi="Times New Roman"/>
          <w:color w:val="000000"/>
          <w:sz w:val="24"/>
          <w:szCs w:val="24"/>
          <w:lang w:bidi="he-IL"/>
        </w:rPr>
      </w:pPr>
      <w:r w:rsidRPr="00A73346">
        <w:rPr>
          <w:rFonts w:ascii="Times New Roman" w:hAnsi="Times New Roman"/>
          <w:color w:val="000000"/>
          <w:sz w:val="24"/>
          <w:szCs w:val="24"/>
          <w:lang w:bidi="he-IL"/>
        </w:rPr>
        <w:t xml:space="preserve">Согласно Торе, официальные свадьбы вообще не обязательны, хотя их проведение и приветствуется. Девушка считается вышедшей замуж за того-то человека с того момента, как их обоюдное решение о совместной жизни закрепляется "актом любви". Именно после этого события они и считаются полноценными мужем и женой, поскольку сказано в Писании (Берешит 20:3): "Вот, ты должен умереть за женщину, которую взял, ведь она мужняя мужем" (в буквальном переводе - уже имевшая супружеские отношения с мужем). Замужняя девушка также нарушает данный запрет, если преднамеренно вступает в интимные отношения естественным путем с другим мужчиной. Но здесь есть одна очень важная деталь. Дело в том, что, говоря о запрете супружеской измены, Библия предъявляет требования только к естественному способу полового акта - вагинальному. Все остальное, то есть сексуальная близость анальным и оральным способами, по закону Торы, не считается изменой, и осуществляющий это не подлежит никакому наказанию - </w:t>
      </w:r>
      <w:r w:rsidRPr="00A73346">
        <w:rPr>
          <w:rFonts w:ascii="Times New Roman" w:hAnsi="Times New Roman"/>
          <w:i/>
          <w:iCs/>
          <w:color w:val="000000"/>
          <w:sz w:val="24"/>
          <w:szCs w:val="24"/>
          <w:lang w:bidi="he-IL"/>
        </w:rPr>
        <w:t>Вавилонский Талмуд, трактат Санедрин 58б</w:t>
      </w:r>
      <w:r w:rsidRPr="00A73346">
        <w:rPr>
          <w:rFonts w:ascii="Times New Roman" w:hAnsi="Times New Roman"/>
          <w:color w:val="000000"/>
          <w:sz w:val="24"/>
          <w:szCs w:val="24"/>
          <w:lang w:bidi="he-IL"/>
        </w:rPr>
        <w:t xml:space="preserve">: "Сказал </w:t>
      </w:r>
      <w:r w:rsidRPr="00A73346">
        <w:rPr>
          <w:rFonts w:ascii="Times New Roman" w:hAnsi="Times New Roman"/>
          <w:i/>
          <w:iCs/>
          <w:color w:val="000000"/>
          <w:sz w:val="24"/>
          <w:szCs w:val="24"/>
          <w:lang w:bidi="he-IL"/>
        </w:rPr>
        <w:t>Рава</w:t>
      </w:r>
      <w:r w:rsidRPr="00A73346">
        <w:rPr>
          <w:rFonts w:ascii="Times New Roman" w:hAnsi="Times New Roman"/>
          <w:color w:val="000000"/>
          <w:sz w:val="24"/>
          <w:szCs w:val="24"/>
          <w:lang w:bidi="he-IL"/>
        </w:rPr>
        <w:t xml:space="preserve">: потомок Ноаха, имевший сексуальную близость с женой своего ближнего неестественным путем - не подлежит наказанию. В чем причина? Сказано в Писании (Берешит 2:24): И прилепится к жене своей. К жене своей - но не к жене ближнего своего (то есть Тора запрещает только прилепливаться - комм. </w:t>
      </w:r>
      <w:r w:rsidRPr="00A73346">
        <w:rPr>
          <w:rFonts w:ascii="Times New Roman" w:hAnsi="Times New Roman"/>
          <w:i/>
          <w:iCs/>
          <w:color w:val="000000"/>
          <w:sz w:val="24"/>
          <w:szCs w:val="24"/>
          <w:lang w:bidi="he-IL"/>
        </w:rPr>
        <w:t>РАШИ</w:t>
      </w:r>
      <w:r w:rsidRPr="00A73346">
        <w:rPr>
          <w:rFonts w:ascii="Times New Roman" w:hAnsi="Times New Roman"/>
          <w:color w:val="000000"/>
          <w:sz w:val="24"/>
          <w:szCs w:val="24"/>
          <w:lang w:bidi="he-IL"/>
        </w:rPr>
        <w:t xml:space="preserve">); и прилепится - то есть естественным путем (а в неестественном пути нет прилепливания, так как поскольку женщина не получает удовольствия от этого, то не прилепливается она к партнеру - комм. </w:t>
      </w:r>
      <w:r w:rsidRPr="00A73346">
        <w:rPr>
          <w:rFonts w:ascii="Times New Roman" w:hAnsi="Times New Roman"/>
          <w:i/>
          <w:iCs/>
          <w:color w:val="000000"/>
          <w:sz w:val="24"/>
          <w:szCs w:val="24"/>
          <w:lang w:bidi="he-IL"/>
        </w:rPr>
        <w:t>РАШИ</w:t>
      </w:r>
      <w:r w:rsidRPr="00A73346">
        <w:rPr>
          <w:rFonts w:ascii="Times New Roman" w:hAnsi="Times New Roman"/>
          <w:color w:val="000000"/>
          <w:sz w:val="24"/>
          <w:szCs w:val="24"/>
          <w:lang w:bidi="he-IL"/>
        </w:rPr>
        <w:t>)".</w:t>
      </w:r>
    </w:p>
    <w:p w:rsidR="000518C8" w:rsidRDefault="000518C8" w:rsidP="005D6BBC">
      <w:pPr>
        <w:rPr>
          <w:rFonts w:ascii="Times New Roman" w:hAnsi="Times New Roman"/>
          <w:sz w:val="24"/>
          <w:szCs w:val="24"/>
        </w:rPr>
      </w:pPr>
    </w:p>
    <w:p w:rsidR="00856E20" w:rsidRPr="000518C8" w:rsidRDefault="00856E20" w:rsidP="005D6BBC">
      <w:pPr>
        <w:rPr>
          <w:rFonts w:ascii="Times New Roman" w:hAnsi="Times New Roman"/>
          <w:sz w:val="24"/>
          <w:szCs w:val="24"/>
        </w:rPr>
      </w:pPr>
    </w:p>
    <w:p w:rsidR="000518C8" w:rsidRPr="000518C8" w:rsidRDefault="000518C8" w:rsidP="005D6BBC">
      <w:pPr>
        <w:jc w:val="right"/>
        <w:rPr>
          <w:rFonts w:ascii="Times New Roman" w:hAnsi="Times New Roman"/>
          <w:sz w:val="24"/>
          <w:szCs w:val="24"/>
          <w:u w:val="single"/>
        </w:rPr>
      </w:pPr>
      <w:r w:rsidRPr="000518C8">
        <w:rPr>
          <w:rFonts w:ascii="Times New Roman" w:hAnsi="Times New Roman"/>
          <w:sz w:val="24"/>
          <w:szCs w:val="24"/>
          <w:u w:val="single"/>
        </w:rPr>
        <w:t>Приложение 3</w:t>
      </w:r>
    </w:p>
    <w:p w:rsidR="000518C8" w:rsidRPr="000518C8" w:rsidRDefault="000518C8" w:rsidP="005D6BBC">
      <w:pPr>
        <w:rPr>
          <w:rFonts w:ascii="Times New Roman" w:hAnsi="Times New Roman"/>
          <w:b/>
          <w:sz w:val="24"/>
          <w:szCs w:val="24"/>
        </w:rPr>
      </w:pPr>
    </w:p>
    <w:p w:rsidR="005D6BBC" w:rsidRPr="005D6BBC" w:rsidRDefault="005D6BBC" w:rsidP="005D6BBC">
      <w:pPr>
        <w:spacing w:before="100" w:beforeAutospacing="1" w:after="100" w:afterAutospacing="1"/>
        <w:rPr>
          <w:rFonts w:ascii="Times New Roman" w:hAnsi="Times New Roman"/>
          <w:i/>
          <w:color w:val="000000"/>
          <w:sz w:val="24"/>
          <w:szCs w:val="24"/>
          <w:u w:val="single"/>
          <w:lang w:bidi="he-IL"/>
        </w:rPr>
      </w:pPr>
      <w:r w:rsidRPr="005D6BBC">
        <w:rPr>
          <w:rFonts w:ascii="Times New Roman" w:hAnsi="Times New Roman"/>
          <w:b/>
          <w:color w:val="000000"/>
          <w:sz w:val="24"/>
          <w:szCs w:val="24"/>
          <w:lang w:bidi="he-IL"/>
        </w:rPr>
        <w:t>Ваикра 18:6: "</w:t>
      </w:r>
      <w:r w:rsidRPr="005D6BBC">
        <w:rPr>
          <w:rFonts w:ascii="Times New Roman" w:hAnsi="Times New Roman"/>
          <w:color w:val="000000"/>
          <w:sz w:val="24"/>
          <w:szCs w:val="24"/>
          <w:lang w:bidi="he-IL"/>
        </w:rPr>
        <w:t xml:space="preserve">Не приближайтесь, чтобы открыть наготу". То есть речь здесь идет уже не о половом акте только естественным путем, но о половом акте вообще, каким бы образом он не был осуществлен. Поэтому согласно этому более строгому мнению - супружеская измена также запрещена любым из возможных способов - будь то вагинальный, анальный или оральный секс. И, кроме того, отсюда же следует предостережение не проявлять знаки интимной близости по отношению к лицам, с которыми, согласно библейскому закону, нам запрещена интимная близость. И даже если это не приводит к близости с ними, запрещено обнимать, целовать их и совершать тому подобные действия, связанные с интимными отношениями. Поэтому и сказано "не приближайтесь" - к ним, совершая действия, которые могут привести к интимной связи. </w:t>
      </w:r>
      <w:r w:rsidRPr="005D6BBC">
        <w:rPr>
          <w:rFonts w:ascii="Times New Roman" w:hAnsi="Times New Roman"/>
          <w:i/>
          <w:color w:val="000000"/>
          <w:sz w:val="24"/>
          <w:szCs w:val="24"/>
          <w:u w:val="single"/>
          <w:lang w:bidi="he-IL"/>
        </w:rPr>
        <w:t>Официальный сайт Бней Ноах.</w:t>
      </w:r>
    </w:p>
    <w:p w:rsidR="00856E20" w:rsidRDefault="00856E20" w:rsidP="00856E20">
      <w:pPr>
        <w:rPr>
          <w:rFonts w:ascii="Times New Roman" w:hAnsi="Times New Roman"/>
          <w:b/>
          <w:sz w:val="28"/>
          <w:szCs w:val="28"/>
        </w:rPr>
      </w:pPr>
      <w:r>
        <w:rPr>
          <w:rFonts w:ascii="Times New Roman" w:hAnsi="Times New Roman"/>
          <w:b/>
          <w:sz w:val="28"/>
          <w:szCs w:val="28"/>
        </w:rPr>
        <w:br w:type="page"/>
      </w:r>
    </w:p>
    <w:p w:rsidR="00856E20" w:rsidRPr="00856E20" w:rsidRDefault="00856E20" w:rsidP="005D6BBC">
      <w:pPr>
        <w:rPr>
          <w:rFonts w:ascii="Times New Roman" w:hAnsi="Times New Roman"/>
          <w:b/>
          <w:sz w:val="28"/>
          <w:szCs w:val="28"/>
        </w:rPr>
      </w:pPr>
    </w:p>
    <w:p w:rsidR="00856E20" w:rsidRPr="00856E20" w:rsidRDefault="00856E20" w:rsidP="005D6BBC">
      <w:pPr>
        <w:jc w:val="right"/>
        <w:rPr>
          <w:rFonts w:ascii="Times New Roman" w:hAnsi="Times New Roman"/>
          <w:sz w:val="24"/>
          <w:szCs w:val="24"/>
          <w:u w:val="single"/>
        </w:rPr>
      </w:pPr>
      <w:r w:rsidRPr="00856E20">
        <w:rPr>
          <w:rFonts w:ascii="Times New Roman" w:hAnsi="Times New Roman"/>
          <w:sz w:val="24"/>
          <w:szCs w:val="24"/>
          <w:u w:val="single"/>
        </w:rPr>
        <w:t>Приложение 4</w:t>
      </w:r>
    </w:p>
    <w:p w:rsidR="005D6BBC" w:rsidRPr="005D6BBC" w:rsidRDefault="005D6BBC" w:rsidP="005D6BBC">
      <w:pPr>
        <w:ind w:firstLine="284"/>
        <w:rPr>
          <w:rFonts w:ascii="Times New Roman" w:hAnsi="Times New Roman"/>
          <w:b/>
          <w:color w:val="000000"/>
          <w:sz w:val="24"/>
          <w:szCs w:val="24"/>
          <w:lang w:bidi="he-IL"/>
        </w:rPr>
      </w:pPr>
      <w:r w:rsidRPr="005D6BBC">
        <w:rPr>
          <w:rFonts w:ascii="Times New Roman" w:hAnsi="Times New Roman"/>
          <w:b/>
          <w:color w:val="000000"/>
          <w:sz w:val="24"/>
          <w:szCs w:val="24"/>
          <w:lang w:bidi="he-IL"/>
        </w:rPr>
        <w:t xml:space="preserve">а). </w:t>
      </w:r>
      <w:r w:rsidRPr="005D6BBC">
        <w:rPr>
          <w:rFonts w:ascii="Times New Roman" w:hAnsi="Times New Roman"/>
          <w:color w:val="000000"/>
          <w:sz w:val="24"/>
          <w:szCs w:val="24"/>
          <w:lang w:bidi="he-IL"/>
        </w:rPr>
        <w:t>Разведенными же супруги считаются с того момента, как один из них принял решение расстаться с другим. Этим одним может быть, как парень, так и девушка. И даже если только один принял решение уйти и жить самостоятельно, а другой против - по закону Торы, считаются разведенными. Жена, изменившая мужу, становится запрещенной ему навсегда, и он обязан развестись с ней. Мужчина, вступивший в связь с этой замужней женщиной, не имеет права жениться на ней: точно так же, как изменившая жена запрещена своему мужу, она запрещена и своему любовнику</w:t>
      </w:r>
      <w:r w:rsidRPr="005D6BBC">
        <w:rPr>
          <w:rFonts w:ascii="Times New Roman" w:hAnsi="Times New Roman"/>
          <w:b/>
          <w:color w:val="000000"/>
          <w:sz w:val="24"/>
          <w:szCs w:val="24"/>
          <w:lang w:bidi="he-IL"/>
        </w:rPr>
        <w:t xml:space="preserve">. </w:t>
      </w:r>
      <w:r w:rsidRPr="005D6BBC">
        <w:rPr>
          <w:rFonts w:ascii="Times New Roman" w:hAnsi="Times New Roman"/>
          <w:b/>
          <w:color w:val="000000"/>
          <w:sz w:val="24"/>
          <w:szCs w:val="24"/>
          <w:lang w:bidi="he-IL"/>
        </w:rPr>
        <w:t>(</w:t>
      </w:r>
      <w:r w:rsidRPr="005D6BBC">
        <w:rPr>
          <w:rFonts w:ascii="Times New Roman" w:hAnsi="Times New Roman"/>
          <w:b/>
          <w:color w:val="000000"/>
          <w:sz w:val="24"/>
          <w:szCs w:val="24"/>
          <w:lang w:bidi="he-IL"/>
        </w:rPr>
        <w:t>Официальный сайт Бней Ноах»)</w:t>
      </w:r>
    </w:p>
    <w:p w:rsidR="005D6BBC" w:rsidRDefault="005D6BBC" w:rsidP="005D6BBC">
      <w:pPr>
        <w:ind w:firstLine="284"/>
        <w:rPr>
          <w:rFonts w:ascii="Times New Roman" w:hAnsi="Times New Roman"/>
          <w:b/>
          <w:i/>
          <w:color w:val="000000"/>
          <w:sz w:val="24"/>
          <w:szCs w:val="24"/>
          <w:lang w:bidi="he-IL"/>
        </w:rPr>
      </w:pPr>
      <w:r w:rsidRPr="005D6BBC">
        <w:rPr>
          <w:rFonts w:ascii="Times New Roman" w:hAnsi="Times New Roman"/>
          <w:b/>
          <w:color w:val="000000"/>
          <w:sz w:val="24"/>
          <w:szCs w:val="24"/>
          <w:lang w:bidi="he-IL"/>
        </w:rPr>
        <w:t xml:space="preserve">б). </w:t>
      </w:r>
      <w:r w:rsidRPr="005D6BBC">
        <w:rPr>
          <w:rFonts w:ascii="Times New Roman" w:hAnsi="Times New Roman"/>
          <w:color w:val="000000"/>
          <w:sz w:val="24"/>
          <w:szCs w:val="24"/>
          <w:lang w:bidi="he-IL"/>
        </w:rPr>
        <w:t>Еврейка, гражданка страны, изменившая своему мужу, не может даже после развода заключить брак с человеком, с которым она была в связи во время брака. Как правило, во время развода, если была доказана измена со стороны жены, раввинатский суд запишет в свидетельстве о разводе имя мужчины, с кем была измена, чтобы воспрепятствовать заключению брака.</w:t>
      </w:r>
      <w:r w:rsidRPr="005D6BBC">
        <w:rPr>
          <w:rFonts w:ascii="Times New Roman" w:hAnsi="Times New Roman"/>
          <w:b/>
          <w:color w:val="000000"/>
          <w:sz w:val="24"/>
          <w:szCs w:val="24"/>
          <w:lang w:bidi="he-IL"/>
        </w:rPr>
        <w:t xml:space="preserve">   (</w:t>
      </w:r>
      <w:r w:rsidRPr="005D6BBC">
        <w:rPr>
          <w:rFonts w:ascii="Times New Roman" w:hAnsi="Times New Roman"/>
          <w:b/>
          <w:i/>
          <w:color w:val="000000"/>
          <w:sz w:val="24"/>
          <w:szCs w:val="24"/>
          <w:lang w:bidi="he-IL"/>
        </w:rPr>
        <w:t>Баркман Л., адвокат, член комиссии по защите профессии адвоката при Тель-Авивской коллегии адвокатов.)</w:t>
      </w:r>
    </w:p>
    <w:p w:rsidR="005D6BBC" w:rsidRDefault="005D6BBC" w:rsidP="005D6BBC">
      <w:pPr>
        <w:ind w:firstLine="284"/>
        <w:jc w:val="left"/>
        <w:rPr>
          <w:rFonts w:ascii="Times New Roman" w:hAnsi="Times New Roman"/>
          <w:b/>
          <w:i/>
          <w:color w:val="000000"/>
          <w:sz w:val="24"/>
          <w:szCs w:val="24"/>
          <w:lang w:bidi="he-IL"/>
        </w:rPr>
      </w:pPr>
    </w:p>
    <w:p w:rsidR="005D6BBC" w:rsidRDefault="005D6BBC" w:rsidP="005D6BBC">
      <w:pPr>
        <w:ind w:firstLine="284"/>
        <w:jc w:val="left"/>
        <w:rPr>
          <w:rFonts w:ascii="Times New Roman" w:hAnsi="Times New Roman"/>
          <w:b/>
          <w:i/>
          <w:color w:val="000000"/>
          <w:sz w:val="24"/>
          <w:szCs w:val="24"/>
          <w:lang w:bidi="he-IL"/>
        </w:rPr>
      </w:pPr>
    </w:p>
    <w:p w:rsidR="005D6BBC" w:rsidRPr="00856E20" w:rsidRDefault="005D6BBC" w:rsidP="005D6BBC">
      <w:pPr>
        <w:jc w:val="right"/>
        <w:rPr>
          <w:rFonts w:ascii="Times New Roman" w:hAnsi="Times New Roman"/>
          <w:sz w:val="24"/>
          <w:szCs w:val="24"/>
          <w:u w:val="single"/>
        </w:rPr>
      </w:pPr>
      <w:r w:rsidRPr="00856E20">
        <w:rPr>
          <w:rFonts w:ascii="Times New Roman" w:hAnsi="Times New Roman"/>
          <w:sz w:val="24"/>
          <w:szCs w:val="24"/>
          <w:u w:val="single"/>
        </w:rPr>
        <w:t xml:space="preserve">Приложение </w:t>
      </w:r>
      <w:r>
        <w:rPr>
          <w:rFonts w:ascii="Times New Roman" w:hAnsi="Times New Roman"/>
          <w:sz w:val="24"/>
          <w:szCs w:val="24"/>
          <w:u w:val="single"/>
        </w:rPr>
        <w:t>5</w:t>
      </w:r>
    </w:p>
    <w:p w:rsidR="005D6BBC" w:rsidRDefault="005D6BBC" w:rsidP="005D6BBC">
      <w:pPr>
        <w:ind w:firstLine="284"/>
        <w:jc w:val="left"/>
        <w:rPr>
          <w:rFonts w:ascii="Times New Roman" w:hAnsi="Times New Roman"/>
          <w:b/>
          <w:color w:val="000000"/>
          <w:sz w:val="24"/>
          <w:szCs w:val="24"/>
          <w:lang w:bidi="he-IL"/>
        </w:rPr>
      </w:pPr>
    </w:p>
    <w:p w:rsidR="005D6BBC" w:rsidRDefault="005D6BBC" w:rsidP="005D6BBC">
      <w:pPr>
        <w:ind w:firstLine="284"/>
        <w:rPr>
          <w:rFonts w:ascii="Times New Roman" w:hAnsi="Times New Roman"/>
          <w:color w:val="000000"/>
          <w:sz w:val="24"/>
          <w:szCs w:val="24"/>
          <w:lang w:bidi="he-IL"/>
        </w:rPr>
      </w:pPr>
      <w:r w:rsidRPr="005D6BBC">
        <w:rPr>
          <w:rFonts w:ascii="Times New Roman" w:hAnsi="Times New Roman"/>
          <w:b/>
          <w:color w:val="000000"/>
          <w:sz w:val="24"/>
          <w:szCs w:val="24"/>
          <w:lang w:bidi="he-IL"/>
        </w:rPr>
        <w:t xml:space="preserve">а) </w:t>
      </w:r>
      <w:r w:rsidRPr="005D6BBC">
        <w:rPr>
          <w:rFonts w:ascii="Times New Roman" w:hAnsi="Times New Roman"/>
          <w:color w:val="000000"/>
          <w:sz w:val="24"/>
          <w:szCs w:val="24"/>
          <w:lang w:bidi="he-IL"/>
        </w:rPr>
        <w:t>В иудаизме различается тяга к греху и сам грех. Бывают случаи, когда еврей (еврейка) может делать запрещенное. В иудаизме это считается естественным. Тора не запрещает желать – она запрещает поддаваться желанию. Ялкут Шимони на Ваикра, 20 «Не должен человек говорить: я не хочу есть свинину, я не хочу ничего запрещенного. Но должен он говорить: я хочу, но что я могу сделать, когда Вс-ний запретил это». Может возникнуть ситуация, когда у человека появится желание к жене ближнего своего или у замужней женщины к чужому мужчине. Однако следовать этому влечению запрещено.</w:t>
      </w:r>
    </w:p>
    <w:p w:rsidR="005D6BBC" w:rsidRDefault="005D6BBC" w:rsidP="005D6BBC">
      <w:pPr>
        <w:ind w:firstLine="284"/>
        <w:rPr>
          <w:rFonts w:ascii="Times New Roman" w:hAnsi="Times New Roman"/>
          <w:b/>
          <w:color w:val="000000"/>
          <w:sz w:val="24"/>
          <w:szCs w:val="24"/>
          <w:lang w:bidi="he-IL"/>
        </w:rPr>
      </w:pPr>
      <w:r w:rsidRPr="005D6BBC">
        <w:rPr>
          <w:rFonts w:ascii="Times New Roman" w:hAnsi="Times New Roman"/>
          <w:b/>
          <w:color w:val="000000"/>
          <w:sz w:val="24"/>
          <w:szCs w:val="24"/>
          <w:lang w:bidi="he-IL"/>
        </w:rPr>
        <w:t xml:space="preserve">б) </w:t>
      </w:r>
      <w:r w:rsidRPr="005D6BBC">
        <w:rPr>
          <w:rFonts w:ascii="Times New Roman" w:hAnsi="Times New Roman"/>
          <w:color w:val="000000"/>
          <w:sz w:val="24"/>
          <w:szCs w:val="24"/>
          <w:lang w:bidi="he-IL"/>
        </w:rPr>
        <w:t>Мы должны ненавидеть грех, но продолжать любить грешника.  Как сказал Алтер Ребе: «Сказано по поводу людей, отдалившихся от Б-жественной Торы: есть заповедь ненавидеть их и заповедь любить их. Обе заповеди правильные – невависть к злому в них и любовь к доброму, что в них, и которое есть «искра Б-га»</w:t>
      </w:r>
      <w:r w:rsidRPr="005D6BBC">
        <w:rPr>
          <w:rFonts w:ascii="Times New Roman" w:hAnsi="Times New Roman"/>
          <w:b/>
          <w:color w:val="000000"/>
          <w:sz w:val="24"/>
          <w:szCs w:val="24"/>
          <w:lang w:bidi="he-IL"/>
        </w:rPr>
        <w:t xml:space="preserve"> (Танья, 32). </w:t>
      </w:r>
    </w:p>
    <w:p w:rsidR="005D6BBC" w:rsidRPr="005D6BBC" w:rsidRDefault="005D6BBC" w:rsidP="005D6BBC">
      <w:pPr>
        <w:ind w:firstLine="284"/>
        <w:rPr>
          <w:rFonts w:ascii="Times New Roman" w:hAnsi="Times New Roman"/>
          <w:color w:val="000000"/>
          <w:sz w:val="24"/>
          <w:szCs w:val="24"/>
          <w:lang w:bidi="he-IL"/>
        </w:rPr>
      </w:pPr>
      <w:r w:rsidRPr="005D6BBC">
        <w:rPr>
          <w:rFonts w:ascii="Times New Roman" w:hAnsi="Times New Roman"/>
          <w:b/>
          <w:color w:val="000000"/>
          <w:sz w:val="24"/>
          <w:szCs w:val="24"/>
          <w:lang w:bidi="he-IL"/>
        </w:rPr>
        <w:t xml:space="preserve">в) </w:t>
      </w:r>
      <w:r w:rsidRPr="005D6BBC">
        <w:rPr>
          <w:rFonts w:ascii="Times New Roman" w:hAnsi="Times New Roman"/>
          <w:color w:val="000000"/>
          <w:sz w:val="24"/>
          <w:szCs w:val="24"/>
          <w:lang w:bidi="he-IL"/>
        </w:rPr>
        <w:t>Еврей, даже согрешив, остается евреем</w:t>
      </w:r>
      <w:r w:rsidRPr="005D6BBC">
        <w:rPr>
          <w:rFonts w:ascii="Times New Roman" w:hAnsi="Times New Roman"/>
          <w:b/>
          <w:color w:val="000000"/>
          <w:sz w:val="24"/>
          <w:szCs w:val="24"/>
          <w:lang w:bidi="he-IL"/>
        </w:rPr>
        <w:t xml:space="preserve"> (Сангедрин, 44а</w:t>
      </w:r>
      <w:r w:rsidRPr="005D6BBC">
        <w:rPr>
          <w:rFonts w:ascii="Times New Roman" w:hAnsi="Times New Roman"/>
          <w:color w:val="000000"/>
          <w:sz w:val="24"/>
          <w:szCs w:val="24"/>
          <w:lang w:bidi="he-IL"/>
        </w:rPr>
        <w:t>). Поэтому мы не имеем права исключать человека из еврейства из-за какого-то его греха. Еврейское слово «цибур» - община, многие считают акронимом двух слов: «праведники» («цадиким») и «грешники» («рашаим») (Е.Левин «Актуальная Галаха, «Лехаим»). Но в воле каждого из нас совершать такие поступки, чтобы праведников в еврейской общине становилось больше, чтобы грех не «разъедал» нашу душу, не отражался на нашем психологическом и физическом здоровье.</w:t>
      </w:r>
    </w:p>
    <w:p w:rsidR="000518C8" w:rsidRPr="00856E20" w:rsidRDefault="000518C8" w:rsidP="005D6BBC">
      <w:pPr>
        <w:rPr>
          <w:rFonts w:ascii="Times New Roman" w:hAnsi="Times New Roman"/>
          <w:sz w:val="24"/>
          <w:szCs w:val="24"/>
        </w:rPr>
      </w:pPr>
    </w:p>
    <w:sectPr w:rsidR="000518C8" w:rsidRPr="00856E20" w:rsidSect="00754F63">
      <w:headerReference w:type="default" r:id="rId41"/>
      <w:footerReference w:type="even" r:id="rId42"/>
      <w:footerReference w:type="default" r:id="rId43"/>
      <w:pgSz w:w="11906" w:h="16838"/>
      <w:pgMar w:top="1134" w:right="170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8DE" w:rsidRDefault="008E38DE" w:rsidP="00B300A5">
      <w:r>
        <w:separator/>
      </w:r>
    </w:p>
  </w:endnote>
  <w:endnote w:type="continuationSeparator" w:id="0">
    <w:p w:rsidR="008E38DE" w:rsidRDefault="008E38DE" w:rsidP="00B3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00B0500000000000000"/>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48D" w:rsidRDefault="005E048D" w:rsidP="00B45448">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E048D" w:rsidRDefault="005E048D" w:rsidP="008844D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738431"/>
      <w:docPartObj>
        <w:docPartGallery w:val="Page Numbers (Bottom of Page)"/>
        <w:docPartUnique/>
      </w:docPartObj>
    </w:sdtPr>
    <w:sdtEndPr/>
    <w:sdtContent>
      <w:p w:rsidR="006D7025" w:rsidRDefault="006D7025">
        <w:pPr>
          <w:pStyle w:val="a7"/>
          <w:jc w:val="right"/>
        </w:pPr>
        <w:r>
          <w:fldChar w:fldCharType="begin"/>
        </w:r>
        <w:r>
          <w:instrText>PAGE   \* MERGEFORMAT</w:instrText>
        </w:r>
        <w:r>
          <w:fldChar w:fldCharType="separate"/>
        </w:r>
        <w:r w:rsidR="008D6D6F">
          <w:rPr>
            <w:noProof/>
          </w:rPr>
          <w:t>4</w:t>
        </w:r>
        <w:r>
          <w:fldChar w:fldCharType="end"/>
        </w:r>
      </w:p>
    </w:sdtContent>
  </w:sdt>
  <w:p w:rsidR="005E048D" w:rsidRDefault="005E048D" w:rsidP="008844D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8DE" w:rsidRDefault="008E38DE" w:rsidP="00B300A5">
      <w:r>
        <w:separator/>
      </w:r>
    </w:p>
  </w:footnote>
  <w:footnote w:type="continuationSeparator" w:id="0">
    <w:p w:rsidR="008E38DE" w:rsidRDefault="008E38DE" w:rsidP="00B30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48D" w:rsidRDefault="00400E31" w:rsidP="00757CC1">
    <w:pPr>
      <w:pStyle w:val="a5"/>
      <w:ind w:left="4678" w:hanging="4678"/>
    </w:pPr>
    <w:r w:rsidRPr="0042599D">
      <w:rPr>
        <w:rFonts w:ascii="Arial" w:hAnsi="Arial" w:cs="Arial"/>
        <w:noProof/>
        <w:color w:val="000000"/>
        <w:lang w:eastAsia="ru-RU"/>
      </w:rPr>
      <w:drawing>
        <wp:inline distT="0" distB="0" distL="0" distR="0">
          <wp:extent cx="1847850" cy="361950"/>
          <wp:effectExtent l="0" t="0" r="0" b="0"/>
          <wp:docPr id="2" name="Рисунок 1" descr="Проекткешер">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оекткешер"/>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361950"/>
                  </a:xfrm>
                  <a:prstGeom prst="rect">
                    <a:avLst/>
                  </a:prstGeom>
                  <a:noFill/>
                  <a:ln>
                    <a:noFill/>
                  </a:ln>
                </pic:spPr>
              </pic:pic>
            </a:graphicData>
          </a:graphic>
        </wp:inline>
      </w:drawing>
    </w:r>
    <w:r w:rsidR="005E048D">
      <w:rPr>
        <w:rStyle w:val="aa"/>
      </w:rPr>
      <w:t xml:space="preserve">       </w:t>
    </w:r>
    <w:r w:rsidR="00757CC1">
      <w:rPr>
        <w:rStyle w:val="aa"/>
      </w:rPr>
      <w:t xml:space="preserve">           </w:t>
    </w:r>
    <w:r w:rsidR="00CD5D86">
      <w:rPr>
        <w:rStyle w:val="aa"/>
      </w:rPr>
      <w:t xml:space="preserve">                       </w:t>
    </w:r>
    <w:r w:rsidR="0050288F">
      <w:rPr>
        <w:rStyle w:val="aa"/>
      </w:rPr>
      <w:t xml:space="preserve">  </w:t>
    </w:r>
    <w:r w:rsidR="002E5738">
      <w:rPr>
        <w:rStyle w:val="aa"/>
      </w:rPr>
      <w:t xml:space="preserve">         </w:t>
    </w:r>
    <w:r w:rsidR="000F098D">
      <w:rPr>
        <w:rStyle w:val="aa"/>
      </w:rPr>
      <w:t xml:space="preserve">     </w:t>
    </w:r>
    <w:r w:rsidR="00A73346">
      <w:rPr>
        <w:rStyle w:val="aa"/>
      </w:rPr>
      <w:t xml:space="preserve">                             </w:t>
    </w:r>
    <w:r w:rsidR="000F098D">
      <w:rPr>
        <w:rStyle w:val="aa"/>
      </w:rPr>
      <w:t xml:space="preserve">      </w:t>
    </w:r>
    <w:r w:rsidR="002E5738">
      <w:rPr>
        <w:rStyle w:val="aa"/>
      </w:rPr>
      <w:t xml:space="preserve">    </w:t>
    </w:r>
    <w:r w:rsidR="0050288F">
      <w:rPr>
        <w:rStyle w:val="aa"/>
      </w:rPr>
      <w:t xml:space="preserve">  </w:t>
    </w:r>
    <w:r w:rsidR="00757CC1">
      <w:rPr>
        <w:rStyle w:val="aa"/>
      </w:rPr>
      <w:t xml:space="preserve">   </w:t>
    </w:r>
    <w:r w:rsidR="00A73346">
      <w:rPr>
        <w:rStyle w:val="aa"/>
      </w:rPr>
      <w:t>Измены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7CE"/>
    <w:multiLevelType w:val="hybridMultilevel"/>
    <w:tmpl w:val="18A00A6A"/>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2D298D"/>
    <w:multiLevelType w:val="hybridMultilevel"/>
    <w:tmpl w:val="C43E16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255312B"/>
    <w:multiLevelType w:val="hybridMultilevel"/>
    <w:tmpl w:val="0040DE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FB7E1D"/>
    <w:multiLevelType w:val="hybridMultilevel"/>
    <w:tmpl w:val="D4323908"/>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7734F7"/>
    <w:multiLevelType w:val="hybridMultilevel"/>
    <w:tmpl w:val="3A0C5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5D054E"/>
    <w:multiLevelType w:val="hybridMultilevel"/>
    <w:tmpl w:val="58BA5B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715F6A"/>
    <w:multiLevelType w:val="hybridMultilevel"/>
    <w:tmpl w:val="66CAB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550DA"/>
    <w:multiLevelType w:val="hybridMultilevel"/>
    <w:tmpl w:val="F426DBAC"/>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FD0EA5"/>
    <w:multiLevelType w:val="hybridMultilevel"/>
    <w:tmpl w:val="E682D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6B5DF5"/>
    <w:multiLevelType w:val="hybridMultilevel"/>
    <w:tmpl w:val="A84CE5FE"/>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C81E26"/>
    <w:multiLevelType w:val="hybridMultilevel"/>
    <w:tmpl w:val="BE5A1BA6"/>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0919D8"/>
    <w:multiLevelType w:val="hybridMultilevel"/>
    <w:tmpl w:val="45E283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CB7C1D"/>
    <w:multiLevelType w:val="hybridMultilevel"/>
    <w:tmpl w:val="D7D0EF0C"/>
    <w:lvl w:ilvl="0" w:tplc="68086B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B8233F"/>
    <w:multiLevelType w:val="hybridMultilevel"/>
    <w:tmpl w:val="DF9CFE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7904E9"/>
    <w:multiLevelType w:val="hybridMultilevel"/>
    <w:tmpl w:val="16F05CD8"/>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6D0C8C"/>
    <w:multiLevelType w:val="hybridMultilevel"/>
    <w:tmpl w:val="EC900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ED2788"/>
    <w:multiLevelType w:val="hybridMultilevel"/>
    <w:tmpl w:val="3D74F0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14304A"/>
    <w:multiLevelType w:val="hybridMultilevel"/>
    <w:tmpl w:val="1D0CCC8A"/>
    <w:lvl w:ilvl="0" w:tplc="79AACF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622E8D"/>
    <w:multiLevelType w:val="hybridMultilevel"/>
    <w:tmpl w:val="328C97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341980"/>
    <w:multiLevelType w:val="hybridMultilevel"/>
    <w:tmpl w:val="FE14D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573EC2"/>
    <w:multiLevelType w:val="hybridMultilevel"/>
    <w:tmpl w:val="F60E3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565FA0"/>
    <w:multiLevelType w:val="hybridMultilevel"/>
    <w:tmpl w:val="25DEFF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6494055"/>
    <w:multiLevelType w:val="hybridMultilevel"/>
    <w:tmpl w:val="787CCB0C"/>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7E4A67"/>
    <w:multiLevelType w:val="hybridMultilevel"/>
    <w:tmpl w:val="396A1F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8154B0"/>
    <w:multiLevelType w:val="hybridMultilevel"/>
    <w:tmpl w:val="35FC95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0812E4"/>
    <w:multiLevelType w:val="hybridMultilevel"/>
    <w:tmpl w:val="6898F7E4"/>
    <w:lvl w:ilvl="0" w:tplc="8BD4BD58">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26" w15:restartNumberingAfterBreak="0">
    <w:nsid w:val="3A25588E"/>
    <w:multiLevelType w:val="hybridMultilevel"/>
    <w:tmpl w:val="2BD271F2"/>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CF845F2"/>
    <w:multiLevelType w:val="hybridMultilevel"/>
    <w:tmpl w:val="0F76890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42D94D8D"/>
    <w:multiLevelType w:val="hybridMultilevel"/>
    <w:tmpl w:val="C5386B5A"/>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8E368A"/>
    <w:multiLevelType w:val="hybridMultilevel"/>
    <w:tmpl w:val="5A98D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217CEA"/>
    <w:multiLevelType w:val="hybridMultilevel"/>
    <w:tmpl w:val="A386ECB8"/>
    <w:lvl w:ilvl="0" w:tplc="79AACF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0E4E21"/>
    <w:multiLevelType w:val="hybridMultilevel"/>
    <w:tmpl w:val="077ED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5B4AE7"/>
    <w:multiLevelType w:val="hybridMultilevel"/>
    <w:tmpl w:val="83FCBC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E971A8"/>
    <w:multiLevelType w:val="hybridMultilevel"/>
    <w:tmpl w:val="12583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B373A5"/>
    <w:multiLevelType w:val="hybridMultilevel"/>
    <w:tmpl w:val="BF92CF4E"/>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9DE6F24"/>
    <w:multiLevelType w:val="hybridMultilevel"/>
    <w:tmpl w:val="170201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7C46FD"/>
    <w:multiLevelType w:val="hybridMultilevel"/>
    <w:tmpl w:val="46A23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021491"/>
    <w:multiLevelType w:val="hybridMultilevel"/>
    <w:tmpl w:val="E9088596"/>
    <w:lvl w:ilvl="0" w:tplc="E08634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694C466B"/>
    <w:multiLevelType w:val="hybridMultilevel"/>
    <w:tmpl w:val="53D22B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0979E1"/>
    <w:multiLevelType w:val="hybridMultilevel"/>
    <w:tmpl w:val="E7E84186"/>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1D0566"/>
    <w:multiLevelType w:val="hybridMultilevel"/>
    <w:tmpl w:val="7E88C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A60142"/>
    <w:multiLevelType w:val="hybridMultilevel"/>
    <w:tmpl w:val="C7D4A1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557DD7"/>
    <w:multiLevelType w:val="hybridMultilevel"/>
    <w:tmpl w:val="071040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E0948"/>
    <w:multiLevelType w:val="hybridMultilevel"/>
    <w:tmpl w:val="81BA1A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4"/>
  </w:num>
  <w:num w:numId="4">
    <w:abstractNumId w:val="29"/>
  </w:num>
  <w:num w:numId="5">
    <w:abstractNumId w:val="12"/>
  </w:num>
  <w:num w:numId="6">
    <w:abstractNumId w:val="9"/>
  </w:num>
  <w:num w:numId="7">
    <w:abstractNumId w:val="14"/>
  </w:num>
  <w:num w:numId="8">
    <w:abstractNumId w:val="26"/>
  </w:num>
  <w:num w:numId="9">
    <w:abstractNumId w:val="10"/>
  </w:num>
  <w:num w:numId="10">
    <w:abstractNumId w:val="34"/>
  </w:num>
  <w:num w:numId="11">
    <w:abstractNumId w:val="28"/>
  </w:num>
  <w:num w:numId="12">
    <w:abstractNumId w:val="7"/>
  </w:num>
  <w:num w:numId="13">
    <w:abstractNumId w:val="39"/>
  </w:num>
  <w:num w:numId="14">
    <w:abstractNumId w:val="0"/>
  </w:num>
  <w:num w:numId="15">
    <w:abstractNumId w:val="3"/>
  </w:num>
  <w:num w:numId="16">
    <w:abstractNumId w:val="22"/>
  </w:num>
  <w:num w:numId="17">
    <w:abstractNumId w:val="40"/>
  </w:num>
  <w:num w:numId="18">
    <w:abstractNumId w:val="19"/>
  </w:num>
  <w:num w:numId="19">
    <w:abstractNumId w:val="5"/>
  </w:num>
  <w:num w:numId="20">
    <w:abstractNumId w:val="23"/>
  </w:num>
  <w:num w:numId="21">
    <w:abstractNumId w:val="15"/>
  </w:num>
  <w:num w:numId="22">
    <w:abstractNumId w:val="1"/>
  </w:num>
  <w:num w:numId="23">
    <w:abstractNumId w:val="27"/>
  </w:num>
  <w:num w:numId="24">
    <w:abstractNumId w:val="8"/>
  </w:num>
  <w:num w:numId="25">
    <w:abstractNumId w:val="38"/>
  </w:num>
  <w:num w:numId="26">
    <w:abstractNumId w:val="11"/>
  </w:num>
  <w:num w:numId="27">
    <w:abstractNumId w:val="42"/>
  </w:num>
  <w:num w:numId="28">
    <w:abstractNumId w:val="36"/>
  </w:num>
  <w:num w:numId="29">
    <w:abstractNumId w:val="4"/>
  </w:num>
  <w:num w:numId="30">
    <w:abstractNumId w:val="43"/>
  </w:num>
  <w:num w:numId="31">
    <w:abstractNumId w:val="21"/>
  </w:num>
  <w:num w:numId="32">
    <w:abstractNumId w:val="17"/>
  </w:num>
  <w:num w:numId="33">
    <w:abstractNumId w:val="31"/>
  </w:num>
  <w:num w:numId="34">
    <w:abstractNumId w:val="30"/>
  </w:num>
  <w:num w:numId="35">
    <w:abstractNumId w:val="6"/>
  </w:num>
  <w:num w:numId="36">
    <w:abstractNumId w:val="25"/>
  </w:num>
  <w:num w:numId="37">
    <w:abstractNumId w:val="41"/>
  </w:num>
  <w:num w:numId="38">
    <w:abstractNumId w:val="20"/>
  </w:num>
  <w:num w:numId="39">
    <w:abstractNumId w:val="32"/>
  </w:num>
  <w:num w:numId="40">
    <w:abstractNumId w:val="35"/>
  </w:num>
  <w:num w:numId="41">
    <w:abstractNumId w:val="33"/>
  </w:num>
  <w:num w:numId="42">
    <w:abstractNumId w:val="18"/>
  </w:num>
  <w:num w:numId="43">
    <w:abstractNumId w:val="37"/>
  </w:num>
  <w:num w:numId="4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F0"/>
    <w:rsid w:val="00045E27"/>
    <w:rsid w:val="000506FE"/>
    <w:rsid w:val="000518C8"/>
    <w:rsid w:val="00066D72"/>
    <w:rsid w:val="00071BD9"/>
    <w:rsid w:val="00075917"/>
    <w:rsid w:val="00075F15"/>
    <w:rsid w:val="0008206F"/>
    <w:rsid w:val="00096F3B"/>
    <w:rsid w:val="000A0EFA"/>
    <w:rsid w:val="000A1344"/>
    <w:rsid w:val="000A3FF3"/>
    <w:rsid w:val="000B11A3"/>
    <w:rsid w:val="000F098D"/>
    <w:rsid w:val="000F2AAD"/>
    <w:rsid w:val="00107F02"/>
    <w:rsid w:val="00114223"/>
    <w:rsid w:val="00114D08"/>
    <w:rsid w:val="001304CD"/>
    <w:rsid w:val="001331F7"/>
    <w:rsid w:val="00134543"/>
    <w:rsid w:val="001500EE"/>
    <w:rsid w:val="00152A9A"/>
    <w:rsid w:val="00164C87"/>
    <w:rsid w:val="0018208B"/>
    <w:rsid w:val="00187C4E"/>
    <w:rsid w:val="001921E9"/>
    <w:rsid w:val="001943B8"/>
    <w:rsid w:val="001B1874"/>
    <w:rsid w:val="001B1DD6"/>
    <w:rsid w:val="001B22D2"/>
    <w:rsid w:val="001E2F94"/>
    <w:rsid w:val="001E3256"/>
    <w:rsid w:val="00200A8B"/>
    <w:rsid w:val="00206606"/>
    <w:rsid w:val="00223EE3"/>
    <w:rsid w:val="0022447C"/>
    <w:rsid w:val="0023685B"/>
    <w:rsid w:val="002428D5"/>
    <w:rsid w:val="00250730"/>
    <w:rsid w:val="00264134"/>
    <w:rsid w:val="00276A72"/>
    <w:rsid w:val="002817CA"/>
    <w:rsid w:val="002855FD"/>
    <w:rsid w:val="002C1E2E"/>
    <w:rsid w:val="002C2B89"/>
    <w:rsid w:val="002E3C20"/>
    <w:rsid w:val="002E44FB"/>
    <w:rsid w:val="002E5738"/>
    <w:rsid w:val="00300BDE"/>
    <w:rsid w:val="0030416F"/>
    <w:rsid w:val="003161D5"/>
    <w:rsid w:val="00321A38"/>
    <w:rsid w:val="00325B2F"/>
    <w:rsid w:val="003309B5"/>
    <w:rsid w:val="003469CA"/>
    <w:rsid w:val="003512D3"/>
    <w:rsid w:val="003532E2"/>
    <w:rsid w:val="00362E8D"/>
    <w:rsid w:val="00364894"/>
    <w:rsid w:val="00365FBA"/>
    <w:rsid w:val="00366986"/>
    <w:rsid w:val="003A5876"/>
    <w:rsid w:val="003C5E7A"/>
    <w:rsid w:val="003D2494"/>
    <w:rsid w:val="003E1081"/>
    <w:rsid w:val="003E7D3C"/>
    <w:rsid w:val="00400E31"/>
    <w:rsid w:val="0042015B"/>
    <w:rsid w:val="0042599D"/>
    <w:rsid w:val="004349FB"/>
    <w:rsid w:val="00437C29"/>
    <w:rsid w:val="00445728"/>
    <w:rsid w:val="004465CB"/>
    <w:rsid w:val="00474C55"/>
    <w:rsid w:val="00491014"/>
    <w:rsid w:val="004940C8"/>
    <w:rsid w:val="004947F3"/>
    <w:rsid w:val="004A6365"/>
    <w:rsid w:val="004D56EA"/>
    <w:rsid w:val="004F21B3"/>
    <w:rsid w:val="0050288F"/>
    <w:rsid w:val="00507A09"/>
    <w:rsid w:val="00512CE7"/>
    <w:rsid w:val="00517C09"/>
    <w:rsid w:val="005343BE"/>
    <w:rsid w:val="0055237F"/>
    <w:rsid w:val="0057121F"/>
    <w:rsid w:val="00572046"/>
    <w:rsid w:val="00581D6E"/>
    <w:rsid w:val="00583CDC"/>
    <w:rsid w:val="00594BB2"/>
    <w:rsid w:val="0059513D"/>
    <w:rsid w:val="005A6E0C"/>
    <w:rsid w:val="005B57DD"/>
    <w:rsid w:val="005C0EDF"/>
    <w:rsid w:val="005C1A1F"/>
    <w:rsid w:val="005C1D2E"/>
    <w:rsid w:val="005C6088"/>
    <w:rsid w:val="005D6BBC"/>
    <w:rsid w:val="005E048D"/>
    <w:rsid w:val="005F7E3D"/>
    <w:rsid w:val="006001C4"/>
    <w:rsid w:val="0060020E"/>
    <w:rsid w:val="00601686"/>
    <w:rsid w:val="00635385"/>
    <w:rsid w:val="00652098"/>
    <w:rsid w:val="0065367B"/>
    <w:rsid w:val="006570B7"/>
    <w:rsid w:val="00657DEB"/>
    <w:rsid w:val="00664B10"/>
    <w:rsid w:val="00666056"/>
    <w:rsid w:val="006661E6"/>
    <w:rsid w:val="00673096"/>
    <w:rsid w:val="0069650A"/>
    <w:rsid w:val="00696694"/>
    <w:rsid w:val="006C6D77"/>
    <w:rsid w:val="006D7025"/>
    <w:rsid w:val="006E0F0B"/>
    <w:rsid w:val="00722D83"/>
    <w:rsid w:val="00723F34"/>
    <w:rsid w:val="007312BA"/>
    <w:rsid w:val="00735670"/>
    <w:rsid w:val="00744CFB"/>
    <w:rsid w:val="00746E9F"/>
    <w:rsid w:val="00754F63"/>
    <w:rsid w:val="00756A4A"/>
    <w:rsid w:val="00757CC1"/>
    <w:rsid w:val="00760102"/>
    <w:rsid w:val="007640E4"/>
    <w:rsid w:val="00775BEC"/>
    <w:rsid w:val="0078684B"/>
    <w:rsid w:val="00796C5F"/>
    <w:rsid w:val="007A0C74"/>
    <w:rsid w:val="007A152F"/>
    <w:rsid w:val="007C4B93"/>
    <w:rsid w:val="007D1C45"/>
    <w:rsid w:val="007D5A3A"/>
    <w:rsid w:val="007E3E28"/>
    <w:rsid w:val="007F0F39"/>
    <w:rsid w:val="00855905"/>
    <w:rsid w:val="00856E20"/>
    <w:rsid w:val="00866994"/>
    <w:rsid w:val="0087144F"/>
    <w:rsid w:val="00872243"/>
    <w:rsid w:val="008844D8"/>
    <w:rsid w:val="00886376"/>
    <w:rsid w:val="00895AFE"/>
    <w:rsid w:val="008D0C01"/>
    <w:rsid w:val="008D6D6F"/>
    <w:rsid w:val="008E38DE"/>
    <w:rsid w:val="008F3642"/>
    <w:rsid w:val="008F587A"/>
    <w:rsid w:val="009028CE"/>
    <w:rsid w:val="00903360"/>
    <w:rsid w:val="00914EC5"/>
    <w:rsid w:val="0091631D"/>
    <w:rsid w:val="009211B0"/>
    <w:rsid w:val="0092157B"/>
    <w:rsid w:val="00952595"/>
    <w:rsid w:val="00957FA7"/>
    <w:rsid w:val="00960791"/>
    <w:rsid w:val="009655C5"/>
    <w:rsid w:val="0097086E"/>
    <w:rsid w:val="00970EF3"/>
    <w:rsid w:val="00974656"/>
    <w:rsid w:val="00984C5E"/>
    <w:rsid w:val="00990D50"/>
    <w:rsid w:val="00990F50"/>
    <w:rsid w:val="00992D93"/>
    <w:rsid w:val="009A6134"/>
    <w:rsid w:val="009A7261"/>
    <w:rsid w:val="009B589C"/>
    <w:rsid w:val="009B5CDC"/>
    <w:rsid w:val="009C1608"/>
    <w:rsid w:val="009F6F11"/>
    <w:rsid w:val="009F7CBF"/>
    <w:rsid w:val="00A07127"/>
    <w:rsid w:val="00A12E5C"/>
    <w:rsid w:val="00A21FAA"/>
    <w:rsid w:val="00A23D1A"/>
    <w:rsid w:val="00A2410E"/>
    <w:rsid w:val="00A24B4E"/>
    <w:rsid w:val="00A25D97"/>
    <w:rsid w:val="00A27874"/>
    <w:rsid w:val="00A31E3E"/>
    <w:rsid w:val="00A374C8"/>
    <w:rsid w:val="00A4315A"/>
    <w:rsid w:val="00A446BE"/>
    <w:rsid w:val="00A466F0"/>
    <w:rsid w:val="00A56062"/>
    <w:rsid w:val="00A70A7E"/>
    <w:rsid w:val="00A73346"/>
    <w:rsid w:val="00A85E32"/>
    <w:rsid w:val="00A945EE"/>
    <w:rsid w:val="00A95638"/>
    <w:rsid w:val="00AB57EF"/>
    <w:rsid w:val="00AD588C"/>
    <w:rsid w:val="00AD619C"/>
    <w:rsid w:val="00AF6401"/>
    <w:rsid w:val="00AF7070"/>
    <w:rsid w:val="00AF7EA5"/>
    <w:rsid w:val="00B017C5"/>
    <w:rsid w:val="00B069E2"/>
    <w:rsid w:val="00B1623E"/>
    <w:rsid w:val="00B22AE6"/>
    <w:rsid w:val="00B22E49"/>
    <w:rsid w:val="00B300A5"/>
    <w:rsid w:val="00B330B2"/>
    <w:rsid w:val="00B45448"/>
    <w:rsid w:val="00B4723F"/>
    <w:rsid w:val="00B53F61"/>
    <w:rsid w:val="00B56C7E"/>
    <w:rsid w:val="00B640C6"/>
    <w:rsid w:val="00B92C26"/>
    <w:rsid w:val="00BA0095"/>
    <w:rsid w:val="00BA0713"/>
    <w:rsid w:val="00BA3D18"/>
    <w:rsid w:val="00BD1E40"/>
    <w:rsid w:val="00BD6C6D"/>
    <w:rsid w:val="00BD7967"/>
    <w:rsid w:val="00BE37A8"/>
    <w:rsid w:val="00C022BC"/>
    <w:rsid w:val="00C02418"/>
    <w:rsid w:val="00C06835"/>
    <w:rsid w:val="00C30C0F"/>
    <w:rsid w:val="00C31651"/>
    <w:rsid w:val="00C322C5"/>
    <w:rsid w:val="00C42201"/>
    <w:rsid w:val="00C43A5E"/>
    <w:rsid w:val="00C526EA"/>
    <w:rsid w:val="00C565FB"/>
    <w:rsid w:val="00C575D3"/>
    <w:rsid w:val="00C5783B"/>
    <w:rsid w:val="00C7711D"/>
    <w:rsid w:val="00C82E67"/>
    <w:rsid w:val="00C9784F"/>
    <w:rsid w:val="00CA35FC"/>
    <w:rsid w:val="00CB44A1"/>
    <w:rsid w:val="00CD206B"/>
    <w:rsid w:val="00CD4340"/>
    <w:rsid w:val="00CD4A8D"/>
    <w:rsid w:val="00CD5D86"/>
    <w:rsid w:val="00CE4174"/>
    <w:rsid w:val="00CE6EDE"/>
    <w:rsid w:val="00CF042D"/>
    <w:rsid w:val="00D01FE1"/>
    <w:rsid w:val="00D031A3"/>
    <w:rsid w:val="00D131F0"/>
    <w:rsid w:val="00D2029F"/>
    <w:rsid w:val="00D2119D"/>
    <w:rsid w:val="00D25EC8"/>
    <w:rsid w:val="00D35A40"/>
    <w:rsid w:val="00D40C4F"/>
    <w:rsid w:val="00D53248"/>
    <w:rsid w:val="00D55A44"/>
    <w:rsid w:val="00D6043D"/>
    <w:rsid w:val="00D63A56"/>
    <w:rsid w:val="00D67B7E"/>
    <w:rsid w:val="00D77D47"/>
    <w:rsid w:val="00D83317"/>
    <w:rsid w:val="00DA7B13"/>
    <w:rsid w:val="00DB568E"/>
    <w:rsid w:val="00DC4623"/>
    <w:rsid w:val="00DD4998"/>
    <w:rsid w:val="00DE5D02"/>
    <w:rsid w:val="00DF5026"/>
    <w:rsid w:val="00E02DE5"/>
    <w:rsid w:val="00E22D34"/>
    <w:rsid w:val="00E30367"/>
    <w:rsid w:val="00E427C2"/>
    <w:rsid w:val="00E65256"/>
    <w:rsid w:val="00E70BCD"/>
    <w:rsid w:val="00E72B44"/>
    <w:rsid w:val="00E801FF"/>
    <w:rsid w:val="00E85AD6"/>
    <w:rsid w:val="00E870A6"/>
    <w:rsid w:val="00E87B1F"/>
    <w:rsid w:val="00E9136D"/>
    <w:rsid w:val="00EA199A"/>
    <w:rsid w:val="00EA5309"/>
    <w:rsid w:val="00EB5B1A"/>
    <w:rsid w:val="00EB6C51"/>
    <w:rsid w:val="00EC4F9C"/>
    <w:rsid w:val="00EC5E1F"/>
    <w:rsid w:val="00EF32BB"/>
    <w:rsid w:val="00EF669B"/>
    <w:rsid w:val="00EF7AB2"/>
    <w:rsid w:val="00F22914"/>
    <w:rsid w:val="00F2466F"/>
    <w:rsid w:val="00F2655D"/>
    <w:rsid w:val="00F31628"/>
    <w:rsid w:val="00F320FD"/>
    <w:rsid w:val="00F40C93"/>
    <w:rsid w:val="00F411C4"/>
    <w:rsid w:val="00F47F43"/>
    <w:rsid w:val="00F50FCC"/>
    <w:rsid w:val="00F63EAC"/>
    <w:rsid w:val="00F65DEA"/>
    <w:rsid w:val="00F71448"/>
    <w:rsid w:val="00F83798"/>
    <w:rsid w:val="00F856AA"/>
    <w:rsid w:val="00F97DD4"/>
    <w:rsid w:val="00FB588C"/>
    <w:rsid w:val="00FC4C30"/>
    <w:rsid w:val="00FD2CFF"/>
    <w:rsid w:val="00FD2DF5"/>
    <w:rsid w:val="00FD79D1"/>
    <w:rsid w:val="00FE260C"/>
    <w:rsid w:val="00FE6E3B"/>
    <w:rsid w:val="00FE7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C3753EC6-FBB3-4DF2-AD86-F9FBDE57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99D"/>
    <w:pPr>
      <w:spacing w:before="120"/>
      <w:jc w:val="both"/>
    </w:pPr>
    <w:rPr>
      <w:rFonts w:eastAsia="Times New Roman"/>
      <w:sz w:val="22"/>
      <w:szCs w:val="22"/>
      <w:lang w:eastAsia="en-US"/>
    </w:rPr>
  </w:style>
  <w:style w:type="paragraph" w:styleId="1">
    <w:name w:val="heading 1"/>
    <w:basedOn w:val="a"/>
    <w:next w:val="a"/>
    <w:link w:val="10"/>
    <w:qFormat/>
    <w:locked/>
    <w:rsid w:val="000518C8"/>
    <w:pPr>
      <w:keepNext/>
      <w:spacing w:before="0"/>
      <w:jc w:val="left"/>
      <w:outlineLvl w:val="0"/>
    </w:pPr>
    <w:rPr>
      <w:rFonts w:ascii="Times New Roman" w:hAnsi="Times New Roman"/>
      <w:b/>
      <w:sz w:val="24"/>
      <w:szCs w:val="20"/>
      <w:lang w:val="en-US"/>
    </w:rPr>
  </w:style>
  <w:style w:type="paragraph" w:styleId="2">
    <w:name w:val="heading 2"/>
    <w:basedOn w:val="a"/>
    <w:next w:val="a"/>
    <w:link w:val="20"/>
    <w:qFormat/>
    <w:locked/>
    <w:rsid w:val="000518C8"/>
    <w:pPr>
      <w:keepNext/>
      <w:spacing w:before="0"/>
      <w:ind w:left="5760" w:firstLine="720"/>
      <w:jc w:val="left"/>
      <w:outlineLvl w:val="1"/>
    </w:pPr>
    <w:rPr>
      <w:rFonts w:ascii="Times New Roman" w:hAnsi="Times New Roman"/>
      <w:i/>
      <w:sz w:val="24"/>
      <w:szCs w:val="20"/>
      <w:lang w:val="en-US"/>
    </w:rPr>
  </w:style>
  <w:style w:type="paragraph" w:styleId="3">
    <w:name w:val="heading 3"/>
    <w:basedOn w:val="a"/>
    <w:next w:val="a"/>
    <w:link w:val="30"/>
    <w:semiHidden/>
    <w:unhideWhenUsed/>
    <w:qFormat/>
    <w:locked/>
    <w:rsid w:val="000518C8"/>
    <w:pPr>
      <w:keepNext/>
      <w:spacing w:before="240" w:after="60"/>
      <w:jc w:val="left"/>
      <w:outlineLvl w:val="2"/>
    </w:pPr>
    <w:rPr>
      <w:rFonts w:ascii="Calibri Light" w:hAnsi="Calibri Light"/>
      <w:b/>
      <w:bCs/>
      <w:sz w:val="26"/>
      <w:szCs w:val="26"/>
      <w:lang w:val="en-US"/>
    </w:rPr>
  </w:style>
  <w:style w:type="paragraph" w:styleId="5">
    <w:name w:val="heading 5"/>
    <w:basedOn w:val="a"/>
    <w:next w:val="a"/>
    <w:link w:val="50"/>
    <w:qFormat/>
    <w:locked/>
    <w:rsid w:val="000518C8"/>
    <w:pPr>
      <w:spacing w:before="240" w:after="60"/>
      <w:jc w:val="left"/>
      <w:outlineLvl w:val="4"/>
    </w:pPr>
    <w:rPr>
      <w:rFonts w:ascii="Times New Roman" w:hAnsi="Times New Roman"/>
      <w:b/>
      <w:bCs/>
      <w:i/>
      <w:i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B1874"/>
    <w:rPr>
      <w:rFonts w:ascii="Tahoma" w:hAnsi="Tahoma"/>
      <w:sz w:val="16"/>
      <w:szCs w:val="16"/>
      <w:lang w:eastAsia="ru-RU"/>
    </w:rPr>
  </w:style>
  <w:style w:type="character" w:customStyle="1" w:styleId="a4">
    <w:name w:val="Текст выноски Знак"/>
    <w:link w:val="a3"/>
    <w:semiHidden/>
    <w:locked/>
    <w:rsid w:val="001B1874"/>
    <w:rPr>
      <w:rFonts w:ascii="Tahoma" w:hAnsi="Tahoma"/>
      <w:sz w:val="16"/>
    </w:rPr>
  </w:style>
  <w:style w:type="paragraph" w:customStyle="1" w:styleId="11">
    <w:name w:val="Абзац списка1"/>
    <w:basedOn w:val="a"/>
    <w:rsid w:val="003309B5"/>
    <w:pPr>
      <w:ind w:left="720"/>
    </w:pPr>
  </w:style>
  <w:style w:type="paragraph" w:styleId="a5">
    <w:name w:val="header"/>
    <w:basedOn w:val="a"/>
    <w:link w:val="a6"/>
    <w:rsid w:val="00B300A5"/>
    <w:pPr>
      <w:tabs>
        <w:tab w:val="center" w:pos="4677"/>
        <w:tab w:val="right" w:pos="9355"/>
      </w:tabs>
    </w:pPr>
  </w:style>
  <w:style w:type="character" w:customStyle="1" w:styleId="a6">
    <w:name w:val="Верхний колонтитул Знак"/>
    <w:link w:val="a5"/>
    <w:locked/>
    <w:rsid w:val="00B300A5"/>
    <w:rPr>
      <w:rFonts w:cs="Times New Roman"/>
    </w:rPr>
  </w:style>
  <w:style w:type="paragraph" w:styleId="a7">
    <w:name w:val="footer"/>
    <w:basedOn w:val="a"/>
    <w:link w:val="a8"/>
    <w:rsid w:val="00B300A5"/>
    <w:pPr>
      <w:tabs>
        <w:tab w:val="center" w:pos="4677"/>
        <w:tab w:val="right" w:pos="9355"/>
      </w:tabs>
    </w:pPr>
  </w:style>
  <w:style w:type="character" w:customStyle="1" w:styleId="a8">
    <w:name w:val="Нижний колонтитул Знак"/>
    <w:link w:val="a7"/>
    <w:locked/>
    <w:rsid w:val="00B300A5"/>
    <w:rPr>
      <w:rFonts w:cs="Times New Roman"/>
    </w:rPr>
  </w:style>
  <w:style w:type="character" w:styleId="a9">
    <w:name w:val="Hyperlink"/>
    <w:rsid w:val="00903360"/>
    <w:rPr>
      <w:color w:val="0000FF"/>
      <w:u w:val="single"/>
    </w:rPr>
  </w:style>
  <w:style w:type="character" w:styleId="aa">
    <w:name w:val="page number"/>
    <w:rsid w:val="00BA0095"/>
    <w:rPr>
      <w:rFonts w:cs="Times New Roman"/>
    </w:rPr>
  </w:style>
  <w:style w:type="paragraph" w:customStyle="1" w:styleId="CM140">
    <w:name w:val="CM140"/>
    <w:basedOn w:val="a"/>
    <w:next w:val="a"/>
    <w:rsid w:val="00EF7AB2"/>
    <w:pPr>
      <w:autoSpaceDE w:val="0"/>
      <w:autoSpaceDN w:val="0"/>
      <w:adjustRightInd w:val="0"/>
    </w:pPr>
    <w:rPr>
      <w:rFonts w:ascii="Times New Roman" w:hAnsi="Times New Roman"/>
      <w:sz w:val="24"/>
      <w:szCs w:val="24"/>
      <w:lang w:eastAsia="ru-RU"/>
    </w:rPr>
  </w:style>
  <w:style w:type="paragraph" w:customStyle="1" w:styleId="Default">
    <w:name w:val="Default"/>
    <w:rsid w:val="00517C09"/>
    <w:pPr>
      <w:autoSpaceDE w:val="0"/>
      <w:autoSpaceDN w:val="0"/>
      <w:adjustRightInd w:val="0"/>
      <w:spacing w:before="120"/>
      <w:jc w:val="both"/>
    </w:pPr>
    <w:rPr>
      <w:rFonts w:ascii="Times New Roman" w:eastAsia="Times New Roman" w:hAnsi="Times New Roman"/>
      <w:color w:val="000000"/>
      <w:sz w:val="24"/>
      <w:szCs w:val="24"/>
    </w:rPr>
  </w:style>
  <w:style w:type="paragraph" w:customStyle="1" w:styleId="CM75">
    <w:name w:val="CM75"/>
    <w:basedOn w:val="Default"/>
    <w:next w:val="Default"/>
    <w:rsid w:val="00517C09"/>
    <w:pPr>
      <w:spacing w:line="278" w:lineRule="atLeast"/>
    </w:pPr>
    <w:rPr>
      <w:color w:val="auto"/>
    </w:rPr>
  </w:style>
  <w:style w:type="paragraph" w:customStyle="1" w:styleId="CM103">
    <w:name w:val="CM103"/>
    <w:basedOn w:val="Default"/>
    <w:next w:val="Default"/>
    <w:rsid w:val="00517C09"/>
    <w:pPr>
      <w:spacing w:line="276" w:lineRule="atLeast"/>
    </w:pPr>
    <w:rPr>
      <w:color w:val="auto"/>
    </w:rPr>
  </w:style>
  <w:style w:type="paragraph" w:customStyle="1" w:styleId="CM146">
    <w:name w:val="CM146"/>
    <w:basedOn w:val="Default"/>
    <w:next w:val="Default"/>
    <w:rsid w:val="00517C09"/>
    <w:rPr>
      <w:color w:val="auto"/>
    </w:rPr>
  </w:style>
  <w:style w:type="paragraph" w:styleId="ab">
    <w:name w:val="Plain Text"/>
    <w:basedOn w:val="a"/>
    <w:link w:val="ac"/>
    <w:rsid w:val="00CB44A1"/>
    <w:rPr>
      <w:rFonts w:ascii="Courier New" w:hAnsi="Courier New" w:cs="Courier New"/>
      <w:sz w:val="20"/>
      <w:szCs w:val="20"/>
      <w:lang w:val="en-US" w:eastAsia="ru-RU"/>
    </w:rPr>
  </w:style>
  <w:style w:type="character" w:customStyle="1" w:styleId="ac">
    <w:name w:val="Текст Знак"/>
    <w:link w:val="ab"/>
    <w:rsid w:val="00CB44A1"/>
    <w:rPr>
      <w:rFonts w:ascii="Courier New" w:hAnsi="Courier New" w:cs="Courier New"/>
      <w:lang w:val="en-US" w:eastAsia="ru-RU" w:bidi="ar-SA"/>
    </w:rPr>
  </w:style>
  <w:style w:type="table" w:styleId="ad">
    <w:name w:val="Table Grid"/>
    <w:basedOn w:val="a1"/>
    <w:locked/>
    <w:rsid w:val="00362E8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C82E67"/>
    <w:pPr>
      <w:spacing w:before="100" w:after="100"/>
      <w:jc w:val="both"/>
    </w:pPr>
    <w:rPr>
      <w:rFonts w:ascii="Times New Roman" w:eastAsia="Times New Roman" w:hAnsi="Times New Roman"/>
      <w:snapToGrid w:val="0"/>
      <w:sz w:val="24"/>
    </w:rPr>
  </w:style>
  <w:style w:type="paragraph" w:customStyle="1" w:styleId="H3">
    <w:name w:val="H3"/>
    <w:basedOn w:val="12"/>
    <w:next w:val="12"/>
    <w:rsid w:val="00C82E67"/>
    <w:pPr>
      <w:keepNext/>
      <w:outlineLvl w:val="3"/>
    </w:pPr>
    <w:rPr>
      <w:b/>
      <w:sz w:val="28"/>
    </w:rPr>
  </w:style>
  <w:style w:type="paragraph" w:styleId="ae">
    <w:name w:val="No Spacing"/>
    <w:qFormat/>
    <w:rsid w:val="00A07127"/>
    <w:pPr>
      <w:pBdr>
        <w:top w:val="nil"/>
        <w:left w:val="nil"/>
        <w:bottom w:val="nil"/>
        <w:right w:val="nil"/>
        <w:between w:val="nil"/>
        <w:bar w:val="nil"/>
      </w:pBdr>
      <w:spacing w:before="120" w:after="200" w:line="276" w:lineRule="auto"/>
      <w:jc w:val="both"/>
    </w:pPr>
    <w:rPr>
      <w:rFonts w:cs="Calibri"/>
      <w:color w:val="000000"/>
      <w:sz w:val="22"/>
      <w:szCs w:val="22"/>
      <w:u w:color="000000"/>
      <w:bdr w:val="nil"/>
    </w:rPr>
  </w:style>
  <w:style w:type="character" w:styleId="af">
    <w:name w:val="Strong"/>
    <w:qFormat/>
    <w:locked/>
    <w:rsid w:val="00C575D3"/>
    <w:rPr>
      <w:b/>
      <w:bCs/>
    </w:rPr>
  </w:style>
  <w:style w:type="paragraph" w:styleId="af0">
    <w:name w:val="Normal (Web)"/>
    <w:basedOn w:val="a"/>
    <w:unhideWhenUsed/>
    <w:rsid w:val="00C43A5E"/>
    <w:pPr>
      <w:spacing w:before="100" w:beforeAutospacing="1" w:after="100" w:afterAutospacing="1"/>
    </w:pPr>
    <w:rPr>
      <w:rFonts w:ascii="Times New Roman" w:hAnsi="Times New Roman"/>
      <w:sz w:val="24"/>
      <w:szCs w:val="24"/>
      <w:lang w:eastAsia="ru-RU"/>
    </w:rPr>
  </w:style>
  <w:style w:type="character" w:customStyle="1" w:styleId="apple-converted-space">
    <w:name w:val="apple-converted-space"/>
    <w:rsid w:val="0059513D"/>
    <w:rPr>
      <w:rFonts w:cs="Times New Roman"/>
    </w:rPr>
  </w:style>
  <w:style w:type="paragraph" w:customStyle="1" w:styleId="Standard">
    <w:name w:val="Standard"/>
    <w:basedOn w:val="a"/>
    <w:rsid w:val="00474C55"/>
    <w:pPr>
      <w:autoSpaceDN w:val="0"/>
    </w:pPr>
    <w:rPr>
      <w:rFonts w:ascii="Times New Roman" w:eastAsia="Calibri" w:hAnsi="Times New Roman"/>
      <w:sz w:val="24"/>
      <w:szCs w:val="24"/>
      <w:lang w:eastAsia="zh-CN"/>
    </w:rPr>
  </w:style>
  <w:style w:type="paragraph" w:customStyle="1" w:styleId="p3">
    <w:name w:val="p3"/>
    <w:basedOn w:val="a"/>
    <w:rsid w:val="00164C87"/>
    <w:pPr>
      <w:spacing w:before="100" w:beforeAutospacing="1" w:after="100" w:afterAutospacing="1"/>
    </w:pPr>
    <w:rPr>
      <w:rFonts w:ascii="Times New Roman" w:hAnsi="Times New Roman"/>
      <w:sz w:val="24"/>
      <w:szCs w:val="24"/>
      <w:lang w:eastAsia="ru-RU"/>
    </w:rPr>
  </w:style>
  <w:style w:type="character" w:customStyle="1" w:styleId="s3">
    <w:name w:val="s3"/>
    <w:rsid w:val="004940C8"/>
  </w:style>
  <w:style w:type="paragraph" w:customStyle="1" w:styleId="Af1">
    <w:name w:val="Стандартний A"/>
    <w:rsid w:val="00C06835"/>
    <w:pPr>
      <w:pBdr>
        <w:top w:val="nil"/>
        <w:left w:val="nil"/>
        <w:bottom w:val="nil"/>
        <w:right w:val="nil"/>
        <w:between w:val="nil"/>
        <w:bar w:val="nil"/>
      </w:pBdr>
      <w:spacing w:before="120"/>
      <w:jc w:val="both"/>
    </w:pPr>
    <w:rPr>
      <w:rFonts w:ascii="Helvetica" w:eastAsia="Arial Unicode MS" w:hAnsi="Helvetica" w:cs="Arial Unicode MS"/>
      <w:color w:val="000000"/>
      <w:sz w:val="22"/>
      <w:szCs w:val="22"/>
      <w:u w:color="000000"/>
      <w:bdr w:val="nil"/>
      <w:lang w:val="en-US"/>
    </w:rPr>
  </w:style>
  <w:style w:type="paragraph" w:styleId="af2">
    <w:name w:val="List Paragraph"/>
    <w:basedOn w:val="a"/>
    <w:uiPriority w:val="34"/>
    <w:qFormat/>
    <w:rsid w:val="00300BDE"/>
    <w:pPr>
      <w:ind w:left="708"/>
    </w:pPr>
  </w:style>
  <w:style w:type="character" w:customStyle="1" w:styleId="rashiref">
    <w:name w:val="rashi_ref"/>
    <w:basedOn w:val="a0"/>
    <w:rsid w:val="00CD5D86"/>
  </w:style>
  <w:style w:type="character" w:customStyle="1" w:styleId="rashi">
    <w:name w:val="rashi"/>
    <w:basedOn w:val="a0"/>
    <w:rsid w:val="00CD5D86"/>
  </w:style>
  <w:style w:type="character" w:styleId="af3">
    <w:name w:val="Emphasis"/>
    <w:qFormat/>
    <w:locked/>
    <w:rsid w:val="00CD5D86"/>
    <w:rPr>
      <w:i/>
      <w:iCs/>
    </w:rPr>
  </w:style>
  <w:style w:type="character" w:customStyle="1" w:styleId="10">
    <w:name w:val="Заголовок 1 Знак"/>
    <w:basedOn w:val="a0"/>
    <w:link w:val="1"/>
    <w:rsid w:val="000518C8"/>
    <w:rPr>
      <w:rFonts w:ascii="Times New Roman" w:eastAsia="Times New Roman" w:hAnsi="Times New Roman"/>
      <w:b/>
      <w:sz w:val="24"/>
      <w:lang w:val="en-US" w:eastAsia="en-US"/>
    </w:rPr>
  </w:style>
  <w:style w:type="character" w:customStyle="1" w:styleId="20">
    <w:name w:val="Заголовок 2 Знак"/>
    <w:basedOn w:val="a0"/>
    <w:link w:val="2"/>
    <w:rsid w:val="000518C8"/>
    <w:rPr>
      <w:rFonts w:ascii="Times New Roman" w:eastAsia="Times New Roman" w:hAnsi="Times New Roman"/>
      <w:i/>
      <w:sz w:val="24"/>
      <w:lang w:val="en-US" w:eastAsia="en-US"/>
    </w:rPr>
  </w:style>
  <w:style w:type="character" w:customStyle="1" w:styleId="30">
    <w:name w:val="Заголовок 3 Знак"/>
    <w:basedOn w:val="a0"/>
    <w:link w:val="3"/>
    <w:semiHidden/>
    <w:rsid w:val="000518C8"/>
    <w:rPr>
      <w:rFonts w:ascii="Calibri Light" w:eastAsia="Times New Roman" w:hAnsi="Calibri Light"/>
      <w:b/>
      <w:bCs/>
      <w:sz w:val="26"/>
      <w:szCs w:val="26"/>
      <w:lang w:val="en-US" w:eastAsia="en-US"/>
    </w:rPr>
  </w:style>
  <w:style w:type="character" w:customStyle="1" w:styleId="50">
    <w:name w:val="Заголовок 5 Знак"/>
    <w:basedOn w:val="a0"/>
    <w:link w:val="5"/>
    <w:rsid w:val="000518C8"/>
    <w:rPr>
      <w:rFonts w:ascii="Times New Roman" w:eastAsia="Times New Roman" w:hAnsi="Times New Roman"/>
      <w:b/>
      <w:bCs/>
      <w:i/>
      <w:iCs/>
      <w:sz w:val="26"/>
      <w:szCs w:val="26"/>
      <w:lang w:val="en-US" w:eastAsia="en-US"/>
    </w:rPr>
  </w:style>
  <w:style w:type="numbering" w:customStyle="1" w:styleId="13">
    <w:name w:val="Нет списка1"/>
    <w:next w:val="a2"/>
    <w:semiHidden/>
    <w:unhideWhenUsed/>
    <w:rsid w:val="000518C8"/>
  </w:style>
  <w:style w:type="paragraph" w:styleId="af4">
    <w:name w:val="footnote text"/>
    <w:basedOn w:val="a"/>
    <w:link w:val="af5"/>
    <w:rsid w:val="000518C8"/>
    <w:pPr>
      <w:spacing w:before="0"/>
      <w:jc w:val="left"/>
    </w:pPr>
    <w:rPr>
      <w:rFonts w:ascii="Times New Roman" w:hAnsi="Times New Roman"/>
      <w:sz w:val="20"/>
      <w:szCs w:val="20"/>
      <w:lang w:val="en-US"/>
    </w:rPr>
  </w:style>
  <w:style w:type="character" w:customStyle="1" w:styleId="af5">
    <w:name w:val="Текст сноски Знак"/>
    <w:basedOn w:val="a0"/>
    <w:link w:val="af4"/>
    <w:rsid w:val="000518C8"/>
    <w:rPr>
      <w:rFonts w:ascii="Times New Roman" w:eastAsia="Times New Roman" w:hAnsi="Times New Roman"/>
      <w:lang w:val="en-US" w:eastAsia="en-US"/>
    </w:rPr>
  </w:style>
  <w:style w:type="character" w:styleId="af6">
    <w:name w:val="footnote reference"/>
    <w:rsid w:val="000518C8"/>
    <w:rPr>
      <w:vertAlign w:val="superscript"/>
    </w:rPr>
  </w:style>
  <w:style w:type="paragraph" w:styleId="af7">
    <w:name w:val="Body Text"/>
    <w:basedOn w:val="a"/>
    <w:link w:val="af8"/>
    <w:rsid w:val="000518C8"/>
    <w:pPr>
      <w:spacing w:before="0"/>
      <w:jc w:val="left"/>
    </w:pPr>
    <w:rPr>
      <w:rFonts w:ascii="Times New Roman" w:hAnsi="Times New Roman"/>
      <w:sz w:val="24"/>
      <w:szCs w:val="20"/>
      <w:lang w:val="en-US"/>
    </w:rPr>
  </w:style>
  <w:style w:type="character" w:customStyle="1" w:styleId="af8">
    <w:name w:val="Основной текст Знак"/>
    <w:basedOn w:val="a0"/>
    <w:link w:val="af7"/>
    <w:rsid w:val="000518C8"/>
    <w:rPr>
      <w:rFonts w:ascii="Times New Roman" w:eastAsia="Times New Roman" w:hAnsi="Times New Roman"/>
      <w:sz w:val="24"/>
      <w:lang w:val="en-US" w:eastAsia="en-US"/>
    </w:rPr>
  </w:style>
  <w:style w:type="paragraph" w:styleId="af9">
    <w:name w:val="Body Text Indent"/>
    <w:basedOn w:val="a"/>
    <w:link w:val="afa"/>
    <w:rsid w:val="000518C8"/>
    <w:pPr>
      <w:spacing w:before="0" w:after="120"/>
      <w:ind w:left="360"/>
      <w:jc w:val="left"/>
    </w:pPr>
    <w:rPr>
      <w:rFonts w:ascii="Times New Roman" w:hAnsi="Times New Roman"/>
      <w:sz w:val="20"/>
      <w:szCs w:val="20"/>
      <w:lang w:val="en-US"/>
    </w:rPr>
  </w:style>
  <w:style w:type="character" w:customStyle="1" w:styleId="afa">
    <w:name w:val="Основной текст с отступом Знак"/>
    <w:basedOn w:val="a0"/>
    <w:link w:val="af9"/>
    <w:rsid w:val="000518C8"/>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c.academic.ru/dic.nsf/brokgauz_efron/83773/%D0%9F%D1%80%D0%BE%D0%B5%D0%BA%D1%82" TargetMode="External"/><Relationship Id="rId18" Type="http://schemas.openxmlformats.org/officeDocument/2006/relationships/hyperlink" Target="http://dic.academic.ru/contents.nsf/lower/" TargetMode="External"/><Relationship Id="rId26" Type="http://schemas.openxmlformats.org/officeDocument/2006/relationships/hyperlink" Target="http://ru.wikipedia.org/wiki/%D0%A1%D0%B5%D0%BA%D1%81" TargetMode="External"/><Relationship Id="rId39" Type="http://schemas.openxmlformats.org/officeDocument/2006/relationships/hyperlink" Target="http://www.noahid.ru/forum/showthread.php?t=20" TargetMode="External"/><Relationship Id="rId3" Type="http://schemas.openxmlformats.org/officeDocument/2006/relationships/settings" Target="settings.xml"/><Relationship Id="rId21" Type="http://schemas.openxmlformats.org/officeDocument/2006/relationships/hyperlink" Target="http://dic.academic.ru/dic.nsf/lower/18974" TargetMode="External"/><Relationship Id="rId34" Type="http://schemas.openxmlformats.org/officeDocument/2006/relationships/hyperlink" Target="http://ru.wikipedia.org/wiki/%D0%95%D0%B2%D0%B0%D0%BD%D0%B3%D0%B5%D0%BB%D0%B8%D0%B5_%D0%BE%D1%82_%D0%9C%D0%B0%D1%82%D1%84%D0%B5%D1%8F" TargetMode="External"/><Relationship Id="rId42" Type="http://schemas.openxmlformats.org/officeDocument/2006/relationships/footer" Target="footer1.xml"/><Relationship Id="rId7" Type="http://schemas.openxmlformats.org/officeDocument/2006/relationships/hyperlink" Target="http://www.projectkesher.ru/" TargetMode="External"/><Relationship Id="rId12" Type="http://schemas.openxmlformats.org/officeDocument/2006/relationships/hyperlink" Target="http://dic.academic.ru/dic.nsf/brokgauz_efron/82816/%D0%9F%D1%80%D0%B0%D0%B2%D0%B8%D0%BB%D0%BE" TargetMode="External"/><Relationship Id="rId17" Type="http://schemas.openxmlformats.org/officeDocument/2006/relationships/hyperlink" Target="http://dic.academic.ru/dic.nsf/ushakov/875374" TargetMode="External"/><Relationship Id="rId25" Type="http://schemas.openxmlformats.org/officeDocument/2006/relationships/hyperlink" Target="http://ru.wikipedia.org/wiki/%D0%A1%D1%83%D0%BF%D1%80%D1%83%D0%B3" TargetMode="External"/><Relationship Id="rId33" Type="http://schemas.openxmlformats.org/officeDocument/2006/relationships/hyperlink" Target="http://ru.wikipedia.org/wiki/%D0%98%D0%B8%D1%81%D1%83%D1%81_%D0%A5%D1%80%D0%B8%D1%81%D1%82%D0%BE%D1%81" TargetMode="External"/><Relationship Id="rId38" Type="http://schemas.openxmlformats.org/officeDocument/2006/relationships/hyperlink" Target="https://toldot.ru/urava/ask/urava_6851.html" TargetMode="External"/><Relationship Id="rId2" Type="http://schemas.openxmlformats.org/officeDocument/2006/relationships/styles" Target="styles.xml"/><Relationship Id="rId16" Type="http://schemas.openxmlformats.org/officeDocument/2006/relationships/hyperlink" Target="http://dic.academic.ru/contents.nsf/ushakov/" TargetMode="External"/><Relationship Id="rId20" Type="http://schemas.openxmlformats.org/officeDocument/2006/relationships/hyperlink" Target="http://dic.academic.ru/dic.nsf/lower/16264" TargetMode="External"/><Relationship Id="rId29" Type="http://schemas.openxmlformats.org/officeDocument/2006/relationships/hyperlink" Target="http://ru.wikipedia.org/wiki/%D0%9D%D0%BE%D0%B2%D1%8B%D0%B9_%D0%97%D0%B0%D0%B2%D0%B5%D1%82"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c.academic.ru/dic.nsf/brokgauz_efron/104441/%D0%A3%D0%BB%D0%BE%D0%B6%D0%B5%D0%BD%D0%B8%D0%B5" TargetMode="External"/><Relationship Id="rId24" Type="http://schemas.openxmlformats.org/officeDocument/2006/relationships/hyperlink" Target="http://ru.wikipedia.org/wiki/%D0%91%D1%80%D0%B0%D0%BA" TargetMode="External"/><Relationship Id="rId32" Type="http://schemas.openxmlformats.org/officeDocument/2006/relationships/hyperlink" Target="http://ru.wikipedia.org/wiki/%D0%9F%D0%BE%D1%81%D0%BB%D0%B0%D0%BD%D0%B8%D0%B5_%D0%BA_%D0%95%D1%84%D0%B5%D1%81%D1%8F%D0%BD%D0%B0%D0%BC" TargetMode="External"/><Relationship Id="rId37" Type="http://schemas.openxmlformats.org/officeDocument/2006/relationships/hyperlink" Target="http://ru.wikipedia.org/wiki/%D0%95%D0%B2%D0%B0%D0%BD%D0%B3%D0%B5%D0%BB%D0%B8%D0%B5_%D0%BE%D1%82_%D0%98%D0%BE%D0%B0%D0%BD%D0%BD%D0%B0" TargetMode="External"/><Relationship Id="rId40" Type="http://schemas.openxmlformats.org/officeDocument/2006/relationships/hyperlink" Target="http://ilibrary.ru/author/chekhov/index.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ic.academic.ru/dic.nsf/efremova/191807/%D0%9D%D0%B0%D1%80%D1%83%D1%88%D0%B5%D0%BD%D0%B8%D0%B5" TargetMode="External"/><Relationship Id="rId23" Type="http://schemas.openxmlformats.org/officeDocument/2006/relationships/hyperlink" Target="http://ru.wikipedia.org/wiki/%D0%9F%D0%BE%D0%BB%D0%BE%D0%B2%D0%BE%D0%B9_%D0%B0%D0%BA%D1%82" TargetMode="External"/><Relationship Id="rId28" Type="http://schemas.openxmlformats.org/officeDocument/2006/relationships/hyperlink" Target="http://ru.wikipedia.org/wiki/%D0%9B%D1%8E%D0%B1%D0%BE%D0%B4%D0%B5%D1%8F%D0%BD%D0%B8%D0%B5" TargetMode="External"/><Relationship Id="rId36" Type="http://schemas.openxmlformats.org/officeDocument/2006/relationships/hyperlink" Target="http://ru.wikipedia.org/wiki/%D0%95%D0%B2%D0%B0%D0%BD%D0%B3%D0%B5%D0%BB%D0%B8%D0%B5_%D0%BE%D1%82_%D0%9C%D0%B0%D1%80%D0%BA%D0%B0" TargetMode="External"/><Relationship Id="rId10" Type="http://schemas.openxmlformats.org/officeDocument/2006/relationships/hyperlink" Target="http://dic.academic.ru/dic.nsf/brokgauz_efron/48716/%D0%9A%D0%B0%D0%BD%D0%BE%D0%BD%D0%B8%D1%87%D0%B5%D1%81%D0%BA%D0%BE%D0%B5" TargetMode="External"/><Relationship Id="rId19" Type="http://schemas.openxmlformats.org/officeDocument/2006/relationships/hyperlink" Target="http://dic.academic.ru/dic.nsf/lower/17494" TargetMode="External"/><Relationship Id="rId31" Type="http://schemas.openxmlformats.org/officeDocument/2006/relationships/hyperlink" Target="http://ru.wikipedia.org/wiki/1-%D0%B5_%D0%9F%D0%BE%D1%81%D0%BB%D0%B0%D0%BD%D0%B8%D0%B5_%D0%9A%D0%BE%D1%80%D0%B8%D0%BD%D1%84%D1%8F%D0%BD%D0%B0%D0%BC"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c.academic.ru/contents.nsf/brokgauz_efron/" TargetMode="External"/><Relationship Id="rId14" Type="http://schemas.openxmlformats.org/officeDocument/2006/relationships/hyperlink" Target="http://dic.academic.ru/contents.nsf/efremova/" TargetMode="External"/><Relationship Id="rId22" Type="http://schemas.openxmlformats.org/officeDocument/2006/relationships/hyperlink" Target="http://ru.wikipedia.org/wiki/%D0%A4%D1%80%D0%B0%D0%BD%D1%86%D1%83%D0%B7%D1%81%D0%BA%D0%B8%D0%B9_%D1%8F%D0%B7%D1%8B%D0%BA" TargetMode="External"/><Relationship Id="rId27" Type="http://schemas.openxmlformats.org/officeDocument/2006/relationships/hyperlink" Target="http://ru.wikipedia.org/wiki/%D0%91%D0%B8%D0%B1%D0%BB%D0%B8%D1%8F" TargetMode="External"/><Relationship Id="rId30" Type="http://schemas.openxmlformats.org/officeDocument/2006/relationships/hyperlink" Target="http://ru.wikipedia.org/wiki/%D0%94%D0%B5%D1%81%D1%8F%D1%82%D1%8C_%D0%B7%D0%B0%D0%BF%D0%BE%D0%B2%D0%B5%D0%B4%D0%B5%D0%B9" TargetMode="External"/><Relationship Id="rId35" Type="http://schemas.openxmlformats.org/officeDocument/2006/relationships/hyperlink" Target="http://ru.wikipedia.org/wiki/%D0%95%D0%B2%D0%B0%D0%BD%D0%B3%D0%B5%D0%BB%D0%B8%D0%B5_%D0%BE%D1%82_%D0%9B%D1%83%D0%BA%D0%B8"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rojectkesh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4001</Words>
  <Characters>22809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Насилие порождает насилие</vt:lpstr>
    </vt:vector>
  </TitlesOfParts>
  <Company>Дом</Company>
  <LinksUpToDate>false</LinksUpToDate>
  <CharactersWithSpaces>26757</CharactersWithSpaces>
  <SharedDoc>false</SharedDoc>
  <HLinks>
    <vt:vector size="12" baseType="variant">
      <vt:variant>
        <vt:i4>458765</vt:i4>
      </vt:variant>
      <vt:variant>
        <vt:i4>0</vt:i4>
      </vt:variant>
      <vt:variant>
        <vt:i4>0</vt:i4>
      </vt:variant>
      <vt:variant>
        <vt:i4>5</vt:i4>
      </vt:variant>
      <vt:variant>
        <vt:lpwstr>http://www.projectkesher.ru/</vt:lpwstr>
      </vt:variant>
      <vt:variant>
        <vt:lpwstr/>
      </vt:variant>
      <vt:variant>
        <vt:i4>458765</vt:i4>
      </vt:variant>
      <vt:variant>
        <vt:i4>0</vt:i4>
      </vt:variant>
      <vt:variant>
        <vt:i4>0</vt:i4>
      </vt:variant>
      <vt:variant>
        <vt:i4>5</vt:i4>
      </vt:variant>
      <vt:variant>
        <vt:lpwstr>http://www.projectkesher.ru/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Насилие порождает насилие</dc:title>
  <dc:subject/>
  <dc:creator>Наталья Бабаян</dc:creator>
  <cp:keywords/>
  <cp:lastModifiedBy>AA</cp:lastModifiedBy>
  <cp:revision>4</cp:revision>
  <dcterms:created xsi:type="dcterms:W3CDTF">2019-08-13T07:21:00Z</dcterms:created>
  <dcterms:modified xsi:type="dcterms:W3CDTF">2019-08-13T07:50:00Z</dcterms:modified>
</cp:coreProperties>
</file>